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B6F0" w14:textId="77777777" w:rsidR="0073317B" w:rsidRDefault="0073317B">
      <w:pPr>
        <w:pStyle w:val="BodyText"/>
        <w:rPr>
          <w:sz w:val="20"/>
        </w:rPr>
      </w:pPr>
    </w:p>
    <w:p w14:paraId="4AC1B6F1" w14:textId="77777777" w:rsidR="0073317B" w:rsidRDefault="0073317B">
      <w:pPr>
        <w:pStyle w:val="BodyText"/>
        <w:spacing w:before="6"/>
        <w:rPr>
          <w:sz w:val="20"/>
        </w:rPr>
      </w:pPr>
    </w:p>
    <w:p w14:paraId="4AC1B6F2" w14:textId="77777777" w:rsidR="0073317B" w:rsidRDefault="0042034E">
      <w:pPr>
        <w:spacing w:line="646" w:lineRule="exact"/>
        <w:ind w:left="1039" w:right="947"/>
        <w:jc w:val="center"/>
        <w:rPr>
          <w:rFonts w:ascii="Sylfaen"/>
          <w:b/>
          <w:sz w:val="52"/>
        </w:rPr>
      </w:pPr>
      <w:r>
        <w:rPr>
          <w:rFonts w:ascii="Sylfaen"/>
          <w:b/>
          <w:sz w:val="52"/>
        </w:rPr>
        <w:t>GEORGE MASON UNIVERSITY</w:t>
      </w:r>
    </w:p>
    <w:p w14:paraId="4AC1B6F3" w14:textId="77777777" w:rsidR="0073317B" w:rsidRDefault="0073317B">
      <w:pPr>
        <w:pStyle w:val="BodyText"/>
        <w:rPr>
          <w:rFonts w:ascii="Sylfaen"/>
          <w:b/>
          <w:sz w:val="52"/>
        </w:rPr>
      </w:pPr>
    </w:p>
    <w:p w14:paraId="4AC1B6F4" w14:textId="77777777" w:rsidR="0073317B" w:rsidRDefault="0073317B">
      <w:pPr>
        <w:pStyle w:val="BodyText"/>
        <w:spacing w:before="13"/>
        <w:rPr>
          <w:rFonts w:ascii="Sylfaen"/>
          <w:b/>
          <w:sz w:val="51"/>
        </w:rPr>
      </w:pPr>
    </w:p>
    <w:p w14:paraId="4AC1B6F5" w14:textId="77777777" w:rsidR="0073317B" w:rsidRDefault="0042034E">
      <w:pPr>
        <w:spacing w:line="218" w:lineRule="auto"/>
        <w:ind w:left="3337" w:right="1502" w:hanging="1500"/>
        <w:rPr>
          <w:rFonts w:ascii="Sylfaen"/>
          <w:sz w:val="96"/>
        </w:rPr>
      </w:pPr>
      <w:r>
        <w:rPr>
          <w:noProof/>
        </w:rPr>
        <w:drawing>
          <wp:anchor distT="0" distB="0" distL="0" distR="0" simplePos="0" relativeHeight="249850880" behindDoc="1" locked="0" layoutInCell="1" allowOverlap="1" wp14:anchorId="4AC1BB19" wp14:editId="4AC1BB1A">
            <wp:simplePos x="0" y="0"/>
            <wp:positionH relativeFrom="page">
              <wp:posOffset>2642159</wp:posOffset>
            </wp:positionH>
            <wp:positionV relativeFrom="paragraph">
              <wp:posOffset>1581153</wp:posOffset>
            </wp:positionV>
            <wp:extent cx="2508123" cy="17445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08123" cy="1744598"/>
                    </a:xfrm>
                    <a:prstGeom prst="rect">
                      <a:avLst/>
                    </a:prstGeom>
                  </pic:spPr>
                </pic:pic>
              </a:graphicData>
            </a:graphic>
          </wp:anchor>
        </w:drawing>
      </w:r>
      <w:bookmarkStart w:id="0" w:name="GEORGE_MASON_uNIVERSITY"/>
      <w:bookmarkEnd w:id="0"/>
      <w:r>
        <w:rPr>
          <w:rFonts w:ascii="Sylfaen"/>
          <w:sz w:val="96"/>
        </w:rPr>
        <w:t>Theatre Education Pre-K - 12</w:t>
      </w:r>
    </w:p>
    <w:p w14:paraId="4AC1B6F6" w14:textId="77777777" w:rsidR="0073317B" w:rsidRDefault="0073317B">
      <w:pPr>
        <w:pStyle w:val="BodyText"/>
        <w:rPr>
          <w:rFonts w:ascii="Sylfaen"/>
          <w:sz w:val="98"/>
        </w:rPr>
      </w:pPr>
    </w:p>
    <w:p w14:paraId="4AC1B6F7" w14:textId="77777777" w:rsidR="0073317B" w:rsidRDefault="0073317B">
      <w:pPr>
        <w:pStyle w:val="BodyText"/>
        <w:spacing w:before="8"/>
        <w:rPr>
          <w:rFonts w:ascii="Sylfaen"/>
          <w:sz w:val="113"/>
        </w:rPr>
      </w:pPr>
    </w:p>
    <w:p w14:paraId="4AC1B6F8" w14:textId="77777777" w:rsidR="0073317B" w:rsidRDefault="0042034E">
      <w:pPr>
        <w:spacing w:line="280" w:lineRule="auto"/>
        <w:ind w:left="1039" w:right="944"/>
        <w:jc w:val="center"/>
        <w:rPr>
          <w:rFonts w:ascii="Sylfaen"/>
          <w:b/>
          <w:sz w:val="52"/>
        </w:rPr>
      </w:pPr>
      <w:r>
        <w:rPr>
          <w:rFonts w:ascii="Sylfaen"/>
          <w:b/>
          <w:sz w:val="52"/>
        </w:rPr>
        <w:t>GRADUATE/UNDERGRADUATE INTERNSHIP MANUAL</w:t>
      </w:r>
    </w:p>
    <w:p w14:paraId="4AC1B6F9" w14:textId="77777777" w:rsidR="0073317B" w:rsidRDefault="0073317B">
      <w:pPr>
        <w:pStyle w:val="BodyText"/>
        <w:spacing w:before="2"/>
        <w:rPr>
          <w:rFonts w:ascii="Sylfaen"/>
          <w:b/>
          <w:sz w:val="62"/>
        </w:rPr>
      </w:pPr>
    </w:p>
    <w:p w14:paraId="4AC1B6FA" w14:textId="79C7B4FC" w:rsidR="0073317B" w:rsidRDefault="0042034E">
      <w:pPr>
        <w:ind w:left="1039" w:right="945"/>
        <w:jc w:val="center"/>
        <w:rPr>
          <w:rFonts w:ascii="Sylfaen"/>
          <w:b/>
          <w:sz w:val="52"/>
        </w:rPr>
      </w:pPr>
      <w:r>
        <w:rPr>
          <w:rFonts w:ascii="Sylfaen"/>
          <w:b/>
          <w:sz w:val="52"/>
        </w:rPr>
        <w:t>202</w:t>
      </w:r>
      <w:r w:rsidR="00460168">
        <w:rPr>
          <w:rFonts w:ascii="Sylfaen"/>
          <w:b/>
          <w:sz w:val="52"/>
        </w:rPr>
        <w:t>2</w:t>
      </w:r>
      <w:r>
        <w:rPr>
          <w:rFonts w:ascii="Sylfaen"/>
          <w:b/>
          <w:sz w:val="52"/>
        </w:rPr>
        <w:t xml:space="preserve"> - 202</w:t>
      </w:r>
      <w:r w:rsidR="00460168">
        <w:rPr>
          <w:rFonts w:ascii="Sylfaen"/>
          <w:b/>
          <w:sz w:val="52"/>
        </w:rPr>
        <w:t>3</w:t>
      </w:r>
    </w:p>
    <w:p w14:paraId="4AC1B6FB" w14:textId="77777777" w:rsidR="0073317B" w:rsidRDefault="0073317B">
      <w:pPr>
        <w:pStyle w:val="BodyText"/>
        <w:rPr>
          <w:rFonts w:ascii="Sylfaen"/>
          <w:b/>
          <w:sz w:val="52"/>
        </w:rPr>
      </w:pPr>
    </w:p>
    <w:p w14:paraId="4AC1B6FC" w14:textId="77777777" w:rsidR="0073317B" w:rsidRPr="0042034E" w:rsidRDefault="0042034E" w:rsidP="0042034E">
      <w:pPr>
        <w:shd w:val="clear" w:color="auto" w:fill="FFFFFF" w:themeFill="background1"/>
        <w:spacing w:before="367"/>
        <w:ind w:left="1039" w:right="945"/>
        <w:jc w:val="center"/>
        <w:rPr>
          <w:sz w:val="20"/>
        </w:rPr>
      </w:pPr>
      <w:r w:rsidRPr="0042034E">
        <w:rPr>
          <w:sz w:val="20"/>
        </w:rPr>
        <w:t>Updated August 2020</w:t>
      </w:r>
    </w:p>
    <w:p w14:paraId="4AC1B6FD" w14:textId="77777777" w:rsidR="0073317B" w:rsidRPr="0042034E" w:rsidRDefault="0073317B">
      <w:pPr>
        <w:jc w:val="center"/>
        <w:rPr>
          <w:sz w:val="20"/>
        </w:rPr>
        <w:sectPr w:rsidR="0073317B" w:rsidRPr="0042034E">
          <w:footerReference w:type="default" r:id="rId8"/>
          <w:type w:val="continuous"/>
          <w:pgSz w:w="12240" w:h="15840"/>
          <w:pgMar w:top="1500" w:right="760" w:bottom="1160" w:left="720" w:header="720" w:footer="976" w:gutter="0"/>
          <w:pgNumType w:start="1"/>
          <w:cols w:space="720"/>
        </w:sectPr>
      </w:pPr>
    </w:p>
    <w:p w14:paraId="4AC1B6FE" w14:textId="77777777" w:rsidR="00C4731E" w:rsidRPr="0042034E" w:rsidRDefault="00460168" w:rsidP="00C4731E">
      <w:pPr>
        <w:pStyle w:val="BodyText"/>
        <w:ind w:left="3322"/>
        <w:rPr>
          <w:sz w:val="20"/>
        </w:rPr>
      </w:pPr>
      <w:r>
        <w:rPr>
          <w:sz w:val="20"/>
        </w:rPr>
      </w:r>
      <w:r>
        <w:rPr>
          <w:sz w:val="20"/>
        </w:rPr>
        <w:pict w14:anchorId="4AC1BB1D">
          <v:group id="_x0000_s1036" style="width:151.35pt;height:54.1pt;mso-position-horizontal-relative:char;mso-position-vertical-relative:line" coordsize="3027,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943;height:1043">
              <v:imagedata r:id="rId9" o:title=""/>
            </v:shape>
            <v:shapetype id="_x0000_t202" coordsize="21600,21600" o:spt="202" path="m,l,21600r21600,l21600,xe">
              <v:stroke joinstyle="miter"/>
              <v:path gradientshapeok="t" o:connecttype="rect"/>
            </v:shapetype>
            <v:shape id="_x0000_s1037" type="#_x0000_t202" style="position:absolute;width:3027;height:1082" filled="f" stroked="f">
              <v:textbox inset="0,0,0,0">
                <w:txbxContent>
                  <w:p w14:paraId="4AC1BB32" w14:textId="77777777" w:rsidR="0042034E" w:rsidRDefault="0042034E">
                    <w:pPr>
                      <w:rPr>
                        <w:sz w:val="26"/>
                      </w:rPr>
                    </w:pPr>
                  </w:p>
                  <w:p w14:paraId="4AC1BB33" w14:textId="77777777" w:rsidR="0042034E" w:rsidRDefault="0042034E">
                    <w:pPr>
                      <w:rPr>
                        <w:sz w:val="26"/>
                      </w:rPr>
                    </w:pPr>
                  </w:p>
                  <w:p w14:paraId="4AC1BB34" w14:textId="77777777" w:rsidR="0042034E" w:rsidRDefault="0042034E">
                    <w:pPr>
                      <w:spacing w:before="208"/>
                      <w:ind w:left="1110"/>
                      <w:rPr>
                        <w:b/>
                        <w:sz w:val="24"/>
                      </w:rPr>
                    </w:pPr>
                    <w:bookmarkStart w:id="1" w:name="INTRODUCTION"/>
                    <w:bookmarkEnd w:id="1"/>
                    <w:r>
                      <w:rPr>
                        <w:b/>
                        <w:spacing w:val="-1"/>
                        <w:sz w:val="24"/>
                      </w:rPr>
                      <w:t>INTRODUCTION</w:t>
                    </w:r>
                  </w:p>
                </w:txbxContent>
              </v:textbox>
            </v:shape>
            <w10:anchorlock/>
          </v:group>
        </w:pict>
      </w:r>
    </w:p>
    <w:p w14:paraId="4AC1B6FF" w14:textId="77777777" w:rsidR="0073317B" w:rsidRPr="0042034E" w:rsidRDefault="0073317B">
      <w:pPr>
        <w:pStyle w:val="BodyText"/>
        <w:spacing w:before="4"/>
        <w:rPr>
          <w:sz w:val="6"/>
        </w:rPr>
      </w:pPr>
    </w:p>
    <w:p w14:paraId="4AC1B700" w14:textId="77777777" w:rsidR="0073317B" w:rsidRPr="0042034E" w:rsidRDefault="0042034E">
      <w:pPr>
        <w:pStyle w:val="BodyText"/>
        <w:spacing w:before="91"/>
        <w:ind w:left="431" w:right="524"/>
      </w:pPr>
      <w:r w:rsidRPr="0042034E">
        <w:t>The programs in the College of Education and Human Development (CEHD) at George Mason University (Mason) are aligned with learned societies, and our faculty members are committed to CEHD priorities. As a result, candidates are prepared to be reflective practitioners who are responsive to diversity, and effective professionals who use research-based practices and integrate technology. Field experiences and internships are an integral part of coursework and are the most significant opportunities for candidates to apply new knowledge, skills and</w:t>
      </w:r>
      <w:r w:rsidRPr="0042034E">
        <w:rPr>
          <w:spacing w:val="-3"/>
        </w:rPr>
        <w:t xml:space="preserve"> </w:t>
      </w:r>
      <w:r w:rsidRPr="0042034E">
        <w:t>dispositions.</w:t>
      </w:r>
    </w:p>
    <w:p w14:paraId="4AC1B701" w14:textId="77777777" w:rsidR="0073317B" w:rsidRPr="0042034E" w:rsidRDefault="0073317B">
      <w:pPr>
        <w:pStyle w:val="BodyText"/>
      </w:pPr>
    </w:p>
    <w:p w14:paraId="4AC1B702" w14:textId="77777777" w:rsidR="0073317B" w:rsidRPr="0042034E" w:rsidRDefault="0042034E">
      <w:pPr>
        <w:pStyle w:val="BodyText"/>
        <w:ind w:left="431" w:right="564"/>
      </w:pPr>
      <w:r w:rsidRPr="0042034E">
        <w:t>Student teaching or internship, the final course and culminating experience in Mason’s state approved teacher education programs, provides opportunities for extended practice under the guidance of experienced professionals from the school and university. Such professionals in the schools are called Mentor Teachers. The other member of the support team for a Teacher Candidate intern is the university supervisor, who may be regular faculty, adjunct faculty, or a graduate assistant with experience in the licensure area.</w:t>
      </w:r>
    </w:p>
    <w:p w14:paraId="4AC1B703" w14:textId="77777777" w:rsidR="0073317B" w:rsidRPr="0042034E" w:rsidRDefault="0073317B">
      <w:pPr>
        <w:pStyle w:val="BodyText"/>
        <w:spacing w:before="10"/>
        <w:rPr>
          <w:sz w:val="21"/>
        </w:rPr>
      </w:pPr>
    </w:p>
    <w:p w14:paraId="4AC1B704" w14:textId="77777777" w:rsidR="0073317B" w:rsidRPr="0042034E" w:rsidRDefault="0042034E">
      <w:pPr>
        <w:pStyle w:val="Heading2"/>
        <w:ind w:left="431" w:right="524"/>
      </w:pPr>
      <w:r w:rsidRPr="0042034E">
        <w:t>The purpose of this Student Teaching Manual is to provide guidance for the team of Teacher Candidate, Mentor Teacher, and university supervisor.</w:t>
      </w:r>
    </w:p>
    <w:p w14:paraId="4AC1B705" w14:textId="77777777" w:rsidR="0073317B" w:rsidRPr="0042034E" w:rsidRDefault="0073317B">
      <w:pPr>
        <w:pStyle w:val="BodyText"/>
        <w:rPr>
          <w:b/>
          <w:sz w:val="35"/>
        </w:rPr>
      </w:pPr>
    </w:p>
    <w:p w14:paraId="4AC1B706" w14:textId="77777777" w:rsidR="0073317B" w:rsidRPr="0042034E" w:rsidRDefault="0042034E">
      <w:pPr>
        <w:ind w:left="1018" w:right="997"/>
        <w:jc w:val="center"/>
        <w:rPr>
          <w:b/>
          <w:sz w:val="24"/>
        </w:rPr>
      </w:pPr>
      <w:bookmarkStart w:id="2" w:name="ELIGIBILITY_FOR_STUDENT_TEACHING"/>
      <w:bookmarkEnd w:id="2"/>
      <w:r w:rsidRPr="0042034E">
        <w:rPr>
          <w:b/>
          <w:sz w:val="24"/>
        </w:rPr>
        <w:t>ELIGIBILITY FOR STUDENT TEACHING</w:t>
      </w:r>
    </w:p>
    <w:p w14:paraId="4AC1B707" w14:textId="77777777" w:rsidR="0073317B" w:rsidRPr="0042034E" w:rsidRDefault="0042034E">
      <w:pPr>
        <w:pStyle w:val="ListParagraph"/>
        <w:numPr>
          <w:ilvl w:val="0"/>
          <w:numId w:val="7"/>
        </w:numPr>
        <w:tabs>
          <w:tab w:val="left" w:pos="926"/>
        </w:tabs>
        <w:spacing w:before="175"/>
      </w:pPr>
      <w:r w:rsidRPr="0042034E">
        <w:t>Eligibility for student teaching requires good academic</w:t>
      </w:r>
      <w:r w:rsidRPr="0042034E">
        <w:rPr>
          <w:spacing w:val="-2"/>
        </w:rPr>
        <w:t xml:space="preserve"> </w:t>
      </w:r>
      <w:r w:rsidRPr="0042034E">
        <w:t>standing;</w:t>
      </w:r>
    </w:p>
    <w:p w14:paraId="4AC1B708" w14:textId="77777777" w:rsidR="0073317B" w:rsidRPr="0042034E" w:rsidRDefault="0042034E">
      <w:pPr>
        <w:pStyle w:val="ListParagraph"/>
        <w:numPr>
          <w:ilvl w:val="0"/>
          <w:numId w:val="7"/>
        </w:numPr>
        <w:tabs>
          <w:tab w:val="left" w:pos="926"/>
        </w:tabs>
        <w:spacing w:before="200"/>
      </w:pPr>
      <w:r w:rsidRPr="0042034E">
        <w:t>Satisfactory completion of all other coursework in the licensure program</w:t>
      </w:r>
      <w:r w:rsidRPr="0042034E">
        <w:rPr>
          <w:spacing w:val="-9"/>
        </w:rPr>
        <w:t xml:space="preserve"> </w:t>
      </w:r>
      <w:r w:rsidRPr="0042034E">
        <w:t>and</w:t>
      </w:r>
    </w:p>
    <w:p w14:paraId="4AC1B709" w14:textId="77777777" w:rsidR="0073317B" w:rsidRPr="0042034E" w:rsidRDefault="0042034E">
      <w:pPr>
        <w:pStyle w:val="ListParagraph"/>
        <w:numPr>
          <w:ilvl w:val="0"/>
          <w:numId w:val="7"/>
        </w:numPr>
        <w:tabs>
          <w:tab w:val="left" w:pos="926"/>
        </w:tabs>
        <w:spacing w:before="200"/>
      </w:pPr>
      <w:r w:rsidRPr="0042034E">
        <w:t>Submission of passing scores on the Virginia Communications and Literacy Assessment</w:t>
      </w:r>
      <w:r w:rsidRPr="0042034E">
        <w:rPr>
          <w:spacing w:val="-11"/>
        </w:rPr>
        <w:t xml:space="preserve"> </w:t>
      </w:r>
      <w:r w:rsidRPr="0042034E">
        <w:t>(VCLA).</w:t>
      </w:r>
    </w:p>
    <w:p w14:paraId="4AC1B70A" w14:textId="77777777" w:rsidR="0073317B" w:rsidRPr="0042034E" w:rsidRDefault="0042034E">
      <w:pPr>
        <w:pStyle w:val="Heading1"/>
        <w:spacing w:before="196"/>
        <w:ind w:left="1021"/>
      </w:pPr>
      <w:bookmarkStart w:id="3" w:name="STUDENT_TEACHING_PLACEMENTS"/>
      <w:bookmarkEnd w:id="3"/>
      <w:r w:rsidRPr="0042034E">
        <w:t>STUDENT TEACHING PLACEMENTS</w:t>
      </w:r>
    </w:p>
    <w:p w14:paraId="4AC1B70B" w14:textId="77777777" w:rsidR="0073317B" w:rsidRPr="0042034E" w:rsidRDefault="0042034E">
      <w:pPr>
        <w:pStyle w:val="BodyText"/>
        <w:spacing w:before="174"/>
        <w:ind w:left="432" w:right="564"/>
      </w:pPr>
      <w:r w:rsidRPr="0042034E">
        <w:t>Requests for placements are processed by the Clinical Practice Specialist (CPS) based on students’ applications. All school divisions require submission of transcripts and documentation of testing for TB. Assignments of university supervisors are made immediately before the semester begins.</w:t>
      </w:r>
    </w:p>
    <w:p w14:paraId="4AC1B70C" w14:textId="77777777" w:rsidR="0073317B" w:rsidRPr="0042034E" w:rsidRDefault="0073317B">
      <w:pPr>
        <w:pStyle w:val="BodyText"/>
        <w:spacing w:before="1"/>
      </w:pPr>
    </w:p>
    <w:p w14:paraId="4AC1B70D" w14:textId="77777777" w:rsidR="0073317B" w:rsidRPr="0042034E" w:rsidRDefault="0042034E">
      <w:pPr>
        <w:pStyle w:val="BodyText"/>
        <w:ind w:left="432" w:right="524"/>
      </w:pPr>
      <w:r w:rsidRPr="0042034E">
        <w:t>Changes in student teaching placements and university supervisor assignments are made rarely and only for serious reasons. Such changes must be coordinated through the CPS, which also must be informed of changes in Mentor Teacher assignments and in Teacher Candidates’ names, addresses, and phone numbers.</w:t>
      </w:r>
    </w:p>
    <w:p w14:paraId="4AC1B70E" w14:textId="77777777" w:rsidR="0073317B" w:rsidRPr="0042034E" w:rsidRDefault="0073317B">
      <w:pPr>
        <w:pStyle w:val="BodyText"/>
        <w:spacing w:before="10"/>
        <w:rPr>
          <w:sz w:val="30"/>
        </w:rPr>
      </w:pPr>
    </w:p>
    <w:p w14:paraId="4AC1B70F" w14:textId="77777777" w:rsidR="0073317B" w:rsidRPr="0042034E" w:rsidRDefault="0042034E">
      <w:pPr>
        <w:pStyle w:val="Heading1"/>
        <w:spacing w:before="1"/>
        <w:ind w:left="948"/>
      </w:pPr>
      <w:bookmarkStart w:id="4" w:name="LENGTH_OF_STUDENT_TEACHING/INTERNSHIP"/>
      <w:bookmarkEnd w:id="4"/>
      <w:r w:rsidRPr="0042034E">
        <w:t>LENGTH OF STUDENT TEACHING/INTERNSHIP</w:t>
      </w:r>
    </w:p>
    <w:p w14:paraId="4AC1B710" w14:textId="77777777" w:rsidR="0073317B" w:rsidRDefault="0042034E">
      <w:pPr>
        <w:spacing w:before="174"/>
        <w:ind w:left="431" w:right="524" w:firstLine="52"/>
      </w:pPr>
      <w:r w:rsidRPr="0042034E">
        <w:rPr>
          <w:b/>
          <w:i/>
          <w:shd w:val="clear" w:color="auto" w:fill="FFFFFF" w:themeFill="background1"/>
        </w:rPr>
        <w:t xml:space="preserve">George Mason requires 300 student teaching clock hours, including </w:t>
      </w:r>
      <w:r w:rsidRPr="0042034E">
        <w:rPr>
          <w:b/>
          <w:i/>
          <w:highlight w:val="yellow"/>
          <w:shd w:val="clear" w:color="auto" w:fill="FFFFFF" w:themeFill="background1"/>
        </w:rPr>
        <w:t>150 hours of direct teaching</w:t>
      </w:r>
      <w:r w:rsidRPr="0042034E">
        <w:rPr>
          <w:b/>
          <w:i/>
          <w:shd w:val="clear" w:color="auto" w:fill="FFFFFF" w:themeFill="background1"/>
        </w:rPr>
        <w:t xml:space="preserve">. </w:t>
      </w:r>
      <w:r w:rsidRPr="0042034E">
        <w:rPr>
          <w:shd w:val="clear" w:color="auto" w:fill="FFFFFF" w:themeFill="background1"/>
        </w:rPr>
        <w:t>This commitment is a 15-week full-time experience. These requirements exceed the current state licensure requirement. An extended period of student teaching provides better preparation and is protection</w:t>
      </w:r>
      <w:r>
        <w:t xml:space="preserve"> against contingencies such as illness or other interruptions. Students are expected to complete the full semester of internship.</w:t>
      </w:r>
    </w:p>
    <w:p w14:paraId="4AC1B711" w14:textId="77777777" w:rsidR="0073317B" w:rsidRDefault="0042034E">
      <w:pPr>
        <w:pStyle w:val="Heading1"/>
        <w:spacing w:before="126"/>
        <w:ind w:left="950"/>
      </w:pPr>
      <w:bookmarkStart w:id="5" w:name="FORMAT_FOR_STUDENT_TEACHING"/>
      <w:bookmarkEnd w:id="5"/>
      <w:r>
        <w:t>FORMAT FOR STUDENT TEACHING/INTERNSHIP</w:t>
      </w:r>
    </w:p>
    <w:p w14:paraId="4AC1B712" w14:textId="77777777" w:rsidR="0073317B" w:rsidRDefault="0042034E">
      <w:pPr>
        <w:spacing w:before="174"/>
        <w:ind w:left="431" w:right="530"/>
      </w:pPr>
      <w:r>
        <w:t xml:space="preserve">Teacher Candidates may spend half of the student teaching period at one grade level, and then switch to another grade level (and often to another school). This may not apply for On-the-Job internships. </w:t>
      </w:r>
      <w:r>
        <w:rPr>
          <w:b/>
          <w:i/>
        </w:rPr>
        <w:t xml:space="preserve">The Teacher Candidate begins by observing and co-teaching, and then gradually assumes responsibility for instruction until he/she/they carries the full teaching load. </w:t>
      </w:r>
      <w:r>
        <w:t>Toward the end of the assignment, the student gradually returns responsibility for instruction to the classroom teacher. During the transition periods before and after independent teaching, the teacher and the student may co-teach or share responsibility for specific periods</w:t>
      </w:r>
      <w:r>
        <w:rPr>
          <w:spacing w:val="14"/>
        </w:rPr>
        <w:t xml:space="preserve"> </w:t>
      </w:r>
      <w:r>
        <w:t>or</w:t>
      </w:r>
    </w:p>
    <w:p w14:paraId="4AC1B713" w14:textId="77777777" w:rsidR="0073317B" w:rsidRDefault="0073317B">
      <w:pPr>
        <w:sectPr w:rsidR="0073317B">
          <w:pgSz w:w="12240" w:h="15840"/>
          <w:pgMar w:top="800" w:right="760" w:bottom="1160" w:left="720" w:header="0" w:footer="976" w:gutter="0"/>
          <w:cols w:space="720"/>
        </w:sectPr>
      </w:pPr>
    </w:p>
    <w:p w14:paraId="4AC1B714" w14:textId="77777777" w:rsidR="0073317B" w:rsidRDefault="0042034E">
      <w:pPr>
        <w:pStyle w:val="BodyText"/>
        <w:spacing w:before="66"/>
        <w:ind w:left="431" w:right="524"/>
      </w:pPr>
      <w:r>
        <w:lastRenderedPageBreak/>
        <w:t>subjects. However, Teacher Candidates should always progress at a rate appropriate to their preparedness to assume responsibility for instruction.</w:t>
      </w:r>
    </w:p>
    <w:p w14:paraId="4AC1B715" w14:textId="77777777" w:rsidR="0073317B" w:rsidRDefault="0073317B">
      <w:pPr>
        <w:pStyle w:val="BodyText"/>
        <w:spacing w:before="3"/>
      </w:pPr>
    </w:p>
    <w:p w14:paraId="4AC1B716" w14:textId="77777777" w:rsidR="0073317B" w:rsidRDefault="0042034E">
      <w:pPr>
        <w:ind w:left="1035" w:right="997"/>
        <w:jc w:val="center"/>
        <w:rPr>
          <w:b/>
          <w:sz w:val="28"/>
        </w:rPr>
      </w:pPr>
      <w:bookmarkStart w:id="6" w:name="Summary_of_Schedules_for_Student_Teachin"/>
      <w:bookmarkEnd w:id="6"/>
      <w:r w:rsidRPr="0042034E">
        <w:rPr>
          <w:b/>
          <w:sz w:val="28"/>
          <w:shd w:val="clear" w:color="auto" w:fill="FFFFFF" w:themeFill="background1"/>
        </w:rPr>
        <w:t>Summary of Schedules for Student Teaching</w:t>
      </w:r>
    </w:p>
    <w:p w14:paraId="4AC1B717" w14:textId="77777777" w:rsidR="0073317B" w:rsidRDefault="0073317B">
      <w:pPr>
        <w:pStyle w:val="BodyText"/>
        <w:spacing w:before="3"/>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2808"/>
        <w:gridCol w:w="2808"/>
        <w:gridCol w:w="2808"/>
      </w:tblGrid>
      <w:tr w:rsidR="0073317B" w14:paraId="4AC1B71C" w14:textId="77777777" w:rsidTr="00C4731E">
        <w:trPr>
          <w:trHeight w:val="256"/>
        </w:trPr>
        <w:tc>
          <w:tcPr>
            <w:tcW w:w="2069" w:type="dxa"/>
            <w:tcBorders>
              <w:top w:val="nil"/>
              <w:left w:val="nil"/>
            </w:tcBorders>
          </w:tcPr>
          <w:p w14:paraId="4AC1B718" w14:textId="77777777" w:rsidR="0073317B" w:rsidRDefault="0073317B">
            <w:pPr>
              <w:pStyle w:val="TableParagraph"/>
              <w:rPr>
                <w:sz w:val="18"/>
              </w:rPr>
            </w:pPr>
          </w:p>
        </w:tc>
        <w:tc>
          <w:tcPr>
            <w:tcW w:w="2808" w:type="dxa"/>
            <w:shd w:val="clear" w:color="auto" w:fill="36FC6F"/>
          </w:tcPr>
          <w:p w14:paraId="4AC1B719" w14:textId="77777777" w:rsidR="0073317B" w:rsidRPr="00C4731E" w:rsidRDefault="0042034E" w:rsidP="00C4731E">
            <w:pPr>
              <w:pStyle w:val="TableParagraph"/>
              <w:spacing w:before="10"/>
              <w:ind w:left="28" w:right="267"/>
              <w:jc w:val="center"/>
              <w:rPr>
                <w:b/>
                <w:sz w:val="20"/>
              </w:rPr>
            </w:pPr>
            <w:r w:rsidRPr="00C4731E">
              <w:rPr>
                <w:b/>
                <w:sz w:val="20"/>
              </w:rPr>
              <w:t>Teacher Candidate (TC)</w:t>
            </w:r>
          </w:p>
        </w:tc>
        <w:tc>
          <w:tcPr>
            <w:tcW w:w="2808" w:type="dxa"/>
            <w:shd w:val="clear" w:color="auto" w:fill="4AE8F0"/>
          </w:tcPr>
          <w:p w14:paraId="4AC1B71A" w14:textId="77777777" w:rsidR="0073317B" w:rsidRPr="00C4731E" w:rsidRDefault="0042034E" w:rsidP="00C4731E">
            <w:pPr>
              <w:pStyle w:val="TableParagraph"/>
              <w:spacing w:before="7"/>
              <w:ind w:left="28" w:right="29"/>
              <w:jc w:val="center"/>
              <w:rPr>
                <w:b/>
                <w:sz w:val="20"/>
              </w:rPr>
            </w:pPr>
            <w:r w:rsidRPr="00C4731E">
              <w:rPr>
                <w:b/>
                <w:sz w:val="20"/>
              </w:rPr>
              <w:t>Mentor Teacher (MT)</w:t>
            </w:r>
          </w:p>
        </w:tc>
        <w:tc>
          <w:tcPr>
            <w:tcW w:w="2808" w:type="dxa"/>
            <w:shd w:val="clear" w:color="auto" w:fill="FBD4B4" w:themeFill="accent6" w:themeFillTint="66"/>
          </w:tcPr>
          <w:p w14:paraId="4AC1B71B" w14:textId="77777777" w:rsidR="0073317B" w:rsidRPr="00C4731E" w:rsidRDefault="0042034E">
            <w:pPr>
              <w:pStyle w:val="TableParagraph"/>
              <w:spacing w:before="14" w:line="222" w:lineRule="exact"/>
              <w:ind w:left="246"/>
              <w:rPr>
                <w:b/>
                <w:sz w:val="20"/>
              </w:rPr>
            </w:pPr>
            <w:r w:rsidRPr="00C4731E">
              <w:rPr>
                <w:b/>
                <w:sz w:val="20"/>
              </w:rPr>
              <w:t>University Supervisor (US)</w:t>
            </w:r>
          </w:p>
        </w:tc>
      </w:tr>
      <w:tr w:rsidR="0073317B" w14:paraId="4AC1B722" w14:textId="77777777">
        <w:trPr>
          <w:trHeight w:val="950"/>
        </w:trPr>
        <w:tc>
          <w:tcPr>
            <w:tcW w:w="2069" w:type="dxa"/>
          </w:tcPr>
          <w:p w14:paraId="4AC1B71D" w14:textId="77777777" w:rsidR="0073317B" w:rsidRDefault="0073317B">
            <w:pPr>
              <w:pStyle w:val="TableParagraph"/>
              <w:spacing w:before="3"/>
              <w:rPr>
                <w:b/>
                <w:sz w:val="21"/>
              </w:rPr>
            </w:pPr>
          </w:p>
          <w:p w14:paraId="4AC1B71E" w14:textId="77777777" w:rsidR="0073317B" w:rsidRDefault="0042034E">
            <w:pPr>
              <w:pStyle w:val="TableParagraph"/>
              <w:ind w:left="28" w:right="1116"/>
              <w:rPr>
                <w:b/>
                <w:sz w:val="20"/>
              </w:rPr>
            </w:pPr>
            <w:r>
              <w:rPr>
                <w:b/>
                <w:sz w:val="20"/>
              </w:rPr>
              <w:t>Prior to First week</w:t>
            </w:r>
          </w:p>
        </w:tc>
        <w:tc>
          <w:tcPr>
            <w:tcW w:w="2808" w:type="dxa"/>
          </w:tcPr>
          <w:p w14:paraId="4AC1B71F" w14:textId="77777777" w:rsidR="0073317B" w:rsidRDefault="0042034E">
            <w:pPr>
              <w:pStyle w:val="TableParagraph"/>
              <w:spacing w:before="10"/>
              <w:ind w:left="28" w:right="267"/>
              <w:rPr>
                <w:sz w:val="20"/>
              </w:rPr>
            </w:pPr>
            <w:r>
              <w:rPr>
                <w:sz w:val="20"/>
              </w:rPr>
              <w:t>Visit school. Meet principal. Attend required orientation to meet US, review requirements, receive material for MT.</w:t>
            </w:r>
          </w:p>
        </w:tc>
        <w:tc>
          <w:tcPr>
            <w:tcW w:w="2808" w:type="dxa"/>
          </w:tcPr>
          <w:p w14:paraId="4AC1B720" w14:textId="77777777" w:rsidR="0073317B" w:rsidRDefault="0073317B">
            <w:pPr>
              <w:pStyle w:val="TableParagraph"/>
              <w:rPr>
                <w:sz w:val="20"/>
              </w:rPr>
            </w:pPr>
          </w:p>
        </w:tc>
        <w:tc>
          <w:tcPr>
            <w:tcW w:w="2808" w:type="dxa"/>
          </w:tcPr>
          <w:p w14:paraId="4AC1B721" w14:textId="77777777" w:rsidR="0073317B" w:rsidRDefault="0042034E">
            <w:pPr>
              <w:pStyle w:val="TableParagraph"/>
              <w:spacing w:before="10"/>
              <w:ind w:left="28" w:right="73"/>
              <w:rPr>
                <w:sz w:val="20"/>
              </w:rPr>
            </w:pPr>
            <w:r>
              <w:rPr>
                <w:sz w:val="20"/>
              </w:rPr>
              <w:t>Attend required Mason orientation to receive manual and assignments, meet students and communicate expectations.</w:t>
            </w:r>
          </w:p>
        </w:tc>
      </w:tr>
      <w:tr w:rsidR="0073317B" w14:paraId="4AC1B72C" w14:textId="77777777">
        <w:trPr>
          <w:trHeight w:val="1405"/>
        </w:trPr>
        <w:tc>
          <w:tcPr>
            <w:tcW w:w="2069" w:type="dxa"/>
          </w:tcPr>
          <w:p w14:paraId="4AC1B723" w14:textId="77777777" w:rsidR="0073317B" w:rsidRDefault="0073317B">
            <w:pPr>
              <w:pStyle w:val="TableParagraph"/>
              <w:rPr>
                <w:b/>
              </w:rPr>
            </w:pPr>
          </w:p>
          <w:p w14:paraId="4AC1B724" w14:textId="77777777" w:rsidR="0073317B" w:rsidRDefault="0073317B">
            <w:pPr>
              <w:pStyle w:val="TableParagraph"/>
              <w:spacing w:before="1"/>
              <w:rPr>
                <w:b/>
                <w:sz w:val="19"/>
              </w:rPr>
            </w:pPr>
          </w:p>
          <w:p w14:paraId="4AC1B725" w14:textId="77777777" w:rsidR="0073317B" w:rsidRDefault="0042034E">
            <w:pPr>
              <w:pStyle w:val="TableParagraph"/>
              <w:ind w:left="28"/>
              <w:rPr>
                <w:b/>
                <w:sz w:val="20"/>
              </w:rPr>
            </w:pPr>
            <w:r>
              <w:rPr>
                <w:b/>
                <w:sz w:val="20"/>
              </w:rPr>
              <w:t>Weeks 1-4 and 8-11</w:t>
            </w:r>
          </w:p>
        </w:tc>
        <w:tc>
          <w:tcPr>
            <w:tcW w:w="2808" w:type="dxa"/>
          </w:tcPr>
          <w:p w14:paraId="4AC1B726" w14:textId="77777777" w:rsidR="0073317B" w:rsidRDefault="0042034E">
            <w:pPr>
              <w:pStyle w:val="TableParagraph"/>
              <w:spacing w:before="7"/>
              <w:ind w:left="28" w:right="42"/>
              <w:rPr>
                <w:sz w:val="20"/>
              </w:rPr>
            </w:pPr>
            <w:r>
              <w:rPr>
                <w:sz w:val="20"/>
              </w:rPr>
              <w:t>Orientation to school and/or class(es). Observe and assist. Co- plan/co-teach beginning with 1-2 sections or specific lessons.</w:t>
            </w:r>
          </w:p>
          <w:p w14:paraId="4AC1B727" w14:textId="77777777" w:rsidR="0073317B" w:rsidRDefault="0042034E">
            <w:pPr>
              <w:pStyle w:val="TableParagraph"/>
              <w:spacing w:before="2" w:line="230" w:lineRule="atLeast"/>
              <w:ind w:left="28" w:right="39"/>
              <w:rPr>
                <w:sz w:val="20"/>
              </w:rPr>
            </w:pPr>
            <w:r>
              <w:rPr>
                <w:sz w:val="20"/>
              </w:rPr>
              <w:t>Prepare notebook for lesson plans and observation/progress reports.</w:t>
            </w:r>
          </w:p>
        </w:tc>
        <w:tc>
          <w:tcPr>
            <w:tcW w:w="2808" w:type="dxa"/>
          </w:tcPr>
          <w:p w14:paraId="4AC1B728" w14:textId="77777777" w:rsidR="0073317B" w:rsidRDefault="0042034E">
            <w:pPr>
              <w:pStyle w:val="TableParagraph"/>
              <w:spacing w:before="7"/>
              <w:ind w:left="28" w:right="29"/>
              <w:rPr>
                <w:sz w:val="20"/>
              </w:rPr>
            </w:pPr>
            <w:r>
              <w:rPr>
                <w:sz w:val="20"/>
              </w:rPr>
              <w:t>Conduct school-based orientation. Review student teaching plan with TC &amp; US. Teams plan and teach (co-teaching).</w:t>
            </w:r>
            <w:r>
              <w:rPr>
                <w:spacing w:val="46"/>
                <w:sz w:val="20"/>
              </w:rPr>
              <w:t xml:space="preserve"> </w:t>
            </w:r>
            <w:r>
              <w:rPr>
                <w:sz w:val="20"/>
              </w:rPr>
              <w:t>Begin</w:t>
            </w:r>
          </w:p>
          <w:p w14:paraId="4AC1B729" w14:textId="77777777" w:rsidR="0073317B" w:rsidRDefault="0042034E">
            <w:pPr>
              <w:pStyle w:val="TableParagraph"/>
              <w:spacing w:before="2" w:line="230" w:lineRule="atLeast"/>
              <w:ind w:left="28" w:right="67"/>
              <w:rPr>
                <w:sz w:val="20"/>
              </w:rPr>
            </w:pPr>
            <w:r>
              <w:rPr>
                <w:sz w:val="20"/>
              </w:rPr>
              <w:t>observations and progress reports (CF/MT).</w:t>
            </w:r>
          </w:p>
        </w:tc>
        <w:tc>
          <w:tcPr>
            <w:tcW w:w="2808" w:type="dxa"/>
          </w:tcPr>
          <w:p w14:paraId="4AC1B72A" w14:textId="77777777" w:rsidR="0073317B" w:rsidRDefault="0073317B">
            <w:pPr>
              <w:pStyle w:val="TableParagraph"/>
              <w:spacing w:before="7"/>
              <w:rPr>
                <w:b/>
                <w:sz w:val="20"/>
              </w:rPr>
            </w:pPr>
          </w:p>
          <w:p w14:paraId="4AC1B72B" w14:textId="77777777" w:rsidR="0073317B" w:rsidRDefault="0042034E">
            <w:pPr>
              <w:pStyle w:val="TableParagraph"/>
              <w:spacing w:before="1"/>
              <w:ind w:left="28" w:right="89"/>
              <w:rPr>
                <w:sz w:val="20"/>
              </w:rPr>
            </w:pPr>
            <w:r>
              <w:rPr>
                <w:sz w:val="20"/>
              </w:rPr>
              <w:t>Contact MTs and visit sites to meet principals and MTs. Clarify procedures. Schedule observations as feasible.</w:t>
            </w:r>
          </w:p>
        </w:tc>
      </w:tr>
      <w:tr w:rsidR="0073317B" w14:paraId="4AC1B73C" w14:textId="77777777">
        <w:trPr>
          <w:trHeight w:val="2788"/>
        </w:trPr>
        <w:tc>
          <w:tcPr>
            <w:tcW w:w="2069" w:type="dxa"/>
          </w:tcPr>
          <w:p w14:paraId="4AC1B72D" w14:textId="77777777" w:rsidR="0073317B" w:rsidRDefault="0073317B">
            <w:pPr>
              <w:pStyle w:val="TableParagraph"/>
              <w:rPr>
                <w:b/>
              </w:rPr>
            </w:pPr>
          </w:p>
          <w:p w14:paraId="4AC1B72E" w14:textId="77777777" w:rsidR="0073317B" w:rsidRDefault="0073317B">
            <w:pPr>
              <w:pStyle w:val="TableParagraph"/>
              <w:rPr>
                <w:b/>
              </w:rPr>
            </w:pPr>
          </w:p>
          <w:p w14:paraId="4AC1B72F" w14:textId="77777777" w:rsidR="0073317B" w:rsidRDefault="0073317B">
            <w:pPr>
              <w:pStyle w:val="TableParagraph"/>
              <w:rPr>
                <w:b/>
              </w:rPr>
            </w:pPr>
          </w:p>
          <w:p w14:paraId="4AC1B730" w14:textId="77777777" w:rsidR="0073317B" w:rsidRDefault="0073317B">
            <w:pPr>
              <w:pStyle w:val="TableParagraph"/>
              <w:rPr>
                <w:b/>
              </w:rPr>
            </w:pPr>
          </w:p>
          <w:p w14:paraId="4AC1B731" w14:textId="77777777" w:rsidR="0073317B" w:rsidRDefault="0073317B">
            <w:pPr>
              <w:pStyle w:val="TableParagraph"/>
              <w:spacing w:before="3"/>
              <w:rPr>
                <w:b/>
                <w:sz w:val="23"/>
              </w:rPr>
            </w:pPr>
          </w:p>
          <w:p w14:paraId="4AC1B732" w14:textId="77777777" w:rsidR="0073317B" w:rsidRDefault="0042034E">
            <w:pPr>
              <w:pStyle w:val="TableParagraph"/>
              <w:ind w:left="28"/>
              <w:rPr>
                <w:b/>
                <w:sz w:val="20"/>
              </w:rPr>
            </w:pPr>
            <w:r>
              <w:rPr>
                <w:b/>
                <w:sz w:val="20"/>
              </w:rPr>
              <w:t>Weeks 4-7 and 11-14</w:t>
            </w:r>
          </w:p>
        </w:tc>
        <w:tc>
          <w:tcPr>
            <w:tcW w:w="2808" w:type="dxa"/>
          </w:tcPr>
          <w:p w14:paraId="4AC1B733" w14:textId="77777777" w:rsidR="0073317B" w:rsidRDefault="0042034E">
            <w:pPr>
              <w:pStyle w:val="TableParagraph"/>
              <w:spacing w:before="10"/>
              <w:ind w:left="28" w:right="106"/>
              <w:rPr>
                <w:sz w:val="20"/>
              </w:rPr>
            </w:pPr>
            <w:r>
              <w:rPr>
                <w:sz w:val="20"/>
              </w:rPr>
              <w:t>Gradually assume full responsibility for teaching. Participate in related student activities, parent conferences, meetings, staff development, etc. Confer daily with MT and with US as needed. Attend workshop/seminars at Mason.</w:t>
            </w:r>
          </w:p>
          <w:p w14:paraId="4AC1B734" w14:textId="77777777" w:rsidR="0073317B" w:rsidRDefault="0042034E">
            <w:pPr>
              <w:pStyle w:val="TableParagraph"/>
              <w:spacing w:before="1"/>
              <w:ind w:left="28" w:right="206"/>
              <w:rPr>
                <w:sz w:val="20"/>
              </w:rPr>
            </w:pPr>
            <w:r>
              <w:rPr>
                <w:sz w:val="20"/>
              </w:rPr>
              <w:t>Complete a video and summary report. Participate in interim</w:t>
            </w:r>
          </w:p>
          <w:p w14:paraId="4AC1B735" w14:textId="77777777" w:rsidR="0073317B" w:rsidRDefault="0042034E">
            <w:pPr>
              <w:pStyle w:val="TableParagraph"/>
              <w:spacing w:before="1" w:line="230" w:lineRule="exact"/>
              <w:ind w:left="28" w:right="206"/>
              <w:rPr>
                <w:sz w:val="20"/>
              </w:rPr>
            </w:pPr>
            <w:r>
              <w:rPr>
                <w:sz w:val="20"/>
              </w:rPr>
              <w:t>evaluation. Gather materials for portfolio.</w:t>
            </w:r>
          </w:p>
        </w:tc>
        <w:tc>
          <w:tcPr>
            <w:tcW w:w="2808" w:type="dxa"/>
          </w:tcPr>
          <w:p w14:paraId="4AC1B736" w14:textId="77777777" w:rsidR="0073317B" w:rsidRDefault="0073317B">
            <w:pPr>
              <w:pStyle w:val="TableParagraph"/>
              <w:rPr>
                <w:b/>
              </w:rPr>
            </w:pPr>
          </w:p>
          <w:p w14:paraId="4AC1B737" w14:textId="77777777" w:rsidR="0073317B" w:rsidRDefault="0073317B">
            <w:pPr>
              <w:pStyle w:val="TableParagraph"/>
              <w:spacing w:before="10"/>
              <w:rPr>
                <w:b/>
                <w:sz w:val="18"/>
              </w:rPr>
            </w:pPr>
          </w:p>
          <w:p w14:paraId="4AC1B738" w14:textId="77777777" w:rsidR="0073317B" w:rsidRDefault="0042034E">
            <w:pPr>
              <w:pStyle w:val="TableParagraph"/>
              <w:ind w:left="28" w:right="89"/>
              <w:rPr>
                <w:sz w:val="20"/>
              </w:rPr>
            </w:pPr>
            <w:r>
              <w:rPr>
                <w:sz w:val="20"/>
              </w:rPr>
              <w:t>Gradually withdraw from teaching and presence in class(es). MT: Complete biweekly progress reports. Arrange for videotaping. Confer daily with TC, and with US as needed. Conduct interim evaluation with US.</w:t>
            </w:r>
          </w:p>
        </w:tc>
        <w:tc>
          <w:tcPr>
            <w:tcW w:w="2808" w:type="dxa"/>
          </w:tcPr>
          <w:p w14:paraId="4AC1B739" w14:textId="77777777" w:rsidR="0073317B" w:rsidRDefault="0073317B">
            <w:pPr>
              <w:pStyle w:val="TableParagraph"/>
              <w:rPr>
                <w:b/>
              </w:rPr>
            </w:pPr>
          </w:p>
          <w:p w14:paraId="4AC1B73A" w14:textId="77777777" w:rsidR="0073317B" w:rsidRDefault="0073317B">
            <w:pPr>
              <w:pStyle w:val="TableParagraph"/>
              <w:spacing w:before="10"/>
              <w:rPr>
                <w:b/>
                <w:sz w:val="18"/>
              </w:rPr>
            </w:pPr>
          </w:p>
          <w:p w14:paraId="4AC1B73B" w14:textId="77777777" w:rsidR="0073317B" w:rsidRDefault="0042034E">
            <w:pPr>
              <w:pStyle w:val="TableParagraph"/>
              <w:ind w:left="28" w:right="50"/>
              <w:rPr>
                <w:sz w:val="20"/>
              </w:rPr>
            </w:pPr>
            <w:r>
              <w:rPr>
                <w:sz w:val="20"/>
              </w:rPr>
              <w:t>Conduct at least 4 observations with written reports and feedback conferences.  Review reports from MT. Confer before, during, and after visits. Provide assistance as requested or needed. Conduct interim evaluation with MT.</w:t>
            </w:r>
          </w:p>
        </w:tc>
      </w:tr>
      <w:tr w:rsidR="0073317B" w14:paraId="4AC1B744" w14:textId="77777777">
        <w:trPr>
          <w:trHeight w:val="1638"/>
        </w:trPr>
        <w:tc>
          <w:tcPr>
            <w:tcW w:w="2069" w:type="dxa"/>
          </w:tcPr>
          <w:p w14:paraId="4AC1B73D" w14:textId="77777777" w:rsidR="0073317B" w:rsidRDefault="0073317B">
            <w:pPr>
              <w:pStyle w:val="TableParagraph"/>
              <w:rPr>
                <w:b/>
              </w:rPr>
            </w:pPr>
          </w:p>
          <w:p w14:paraId="4AC1B73E" w14:textId="77777777" w:rsidR="0073317B" w:rsidRDefault="0073317B">
            <w:pPr>
              <w:pStyle w:val="TableParagraph"/>
              <w:spacing w:before="1"/>
              <w:rPr>
                <w:b/>
                <w:sz w:val="29"/>
              </w:rPr>
            </w:pPr>
          </w:p>
          <w:p w14:paraId="4AC1B73F" w14:textId="77777777" w:rsidR="0073317B" w:rsidRDefault="0042034E">
            <w:pPr>
              <w:pStyle w:val="TableParagraph"/>
              <w:spacing w:before="1"/>
              <w:ind w:left="28"/>
              <w:rPr>
                <w:b/>
                <w:sz w:val="20"/>
              </w:rPr>
            </w:pPr>
            <w:r>
              <w:rPr>
                <w:b/>
                <w:sz w:val="20"/>
              </w:rPr>
              <w:t>Weeks 7-8 and 14-15</w:t>
            </w:r>
          </w:p>
        </w:tc>
        <w:tc>
          <w:tcPr>
            <w:tcW w:w="2808" w:type="dxa"/>
          </w:tcPr>
          <w:p w14:paraId="4AC1B740" w14:textId="77777777" w:rsidR="0073317B" w:rsidRDefault="0042034E">
            <w:pPr>
              <w:pStyle w:val="TableParagraph"/>
              <w:spacing w:before="125"/>
              <w:ind w:left="28" w:right="34"/>
              <w:rPr>
                <w:sz w:val="20"/>
              </w:rPr>
            </w:pPr>
            <w:r>
              <w:rPr>
                <w:sz w:val="20"/>
              </w:rPr>
              <w:t>Withdraw from independent teaching responsibilities. Observe or assist in other classes and resource programs. Complete log. Complete and present portfolio. Participate in evaluation process.</w:t>
            </w:r>
          </w:p>
        </w:tc>
        <w:tc>
          <w:tcPr>
            <w:tcW w:w="2808" w:type="dxa"/>
          </w:tcPr>
          <w:p w14:paraId="4AC1B741" w14:textId="77777777" w:rsidR="0073317B" w:rsidRDefault="0042034E">
            <w:pPr>
              <w:pStyle w:val="TableParagraph"/>
              <w:spacing w:before="10"/>
              <w:ind w:left="28" w:right="156"/>
              <w:rPr>
                <w:sz w:val="20"/>
              </w:rPr>
            </w:pPr>
            <w:r>
              <w:rPr>
                <w:sz w:val="20"/>
              </w:rPr>
              <w:t>Resume responsibility for class(es). Arrange for TC to observe or assist in other classes and resource programs.</w:t>
            </w:r>
          </w:p>
          <w:p w14:paraId="4AC1B742" w14:textId="77777777" w:rsidR="0073317B" w:rsidRDefault="0042034E">
            <w:pPr>
              <w:pStyle w:val="TableParagraph"/>
              <w:spacing w:before="2" w:line="230" w:lineRule="exact"/>
              <w:ind w:left="28" w:right="11"/>
              <w:rPr>
                <w:sz w:val="20"/>
              </w:rPr>
            </w:pPr>
            <w:r>
              <w:rPr>
                <w:sz w:val="20"/>
              </w:rPr>
              <w:t>Participate in portfolio presentation. Complete evaluation (including grading) with US.</w:t>
            </w:r>
          </w:p>
        </w:tc>
        <w:tc>
          <w:tcPr>
            <w:tcW w:w="2808" w:type="dxa"/>
          </w:tcPr>
          <w:p w14:paraId="4AC1B743" w14:textId="77777777" w:rsidR="0073317B" w:rsidRDefault="0042034E">
            <w:pPr>
              <w:pStyle w:val="TableParagraph"/>
              <w:spacing w:before="125"/>
              <w:ind w:left="28" w:right="134"/>
              <w:rPr>
                <w:sz w:val="20"/>
              </w:rPr>
            </w:pPr>
            <w:r>
              <w:rPr>
                <w:sz w:val="20"/>
              </w:rPr>
              <w:t>Evaluate portfolio. Facilitate interim/final evaluation conference(s) with TC and MTs. At end of student teaching, submit all documentation to the Office of Field Relations.</w:t>
            </w:r>
          </w:p>
        </w:tc>
      </w:tr>
    </w:tbl>
    <w:p w14:paraId="4AC1B745" w14:textId="77777777" w:rsidR="0073317B" w:rsidRDefault="0073317B">
      <w:pPr>
        <w:pStyle w:val="BodyText"/>
        <w:spacing w:before="3"/>
        <w:rPr>
          <w:b/>
          <w:sz w:val="32"/>
        </w:rPr>
      </w:pPr>
    </w:p>
    <w:p w14:paraId="4AC1B746" w14:textId="77777777" w:rsidR="0042034E" w:rsidRDefault="0042034E">
      <w:pPr>
        <w:pStyle w:val="Heading1"/>
        <w:ind w:left="3763" w:right="0"/>
        <w:jc w:val="left"/>
      </w:pPr>
    </w:p>
    <w:p w14:paraId="4AC1B747" w14:textId="77777777" w:rsidR="0042034E" w:rsidRDefault="00C4731E">
      <w:pPr>
        <w:pStyle w:val="Heading1"/>
        <w:ind w:left="3763" w:right="0"/>
        <w:jc w:val="left"/>
      </w:pPr>
      <w:r>
        <w:rPr>
          <w:noProof/>
        </w:rPr>
        <w:drawing>
          <wp:anchor distT="0" distB="0" distL="0" distR="0" simplePos="0" relativeHeight="249853952" behindDoc="1" locked="0" layoutInCell="1" allowOverlap="1" wp14:anchorId="4AC1BB1E" wp14:editId="4AC1BB1F">
            <wp:simplePos x="0" y="0"/>
            <wp:positionH relativeFrom="page">
              <wp:posOffset>5218493</wp:posOffset>
            </wp:positionH>
            <wp:positionV relativeFrom="paragraph">
              <wp:posOffset>45505</wp:posOffset>
            </wp:positionV>
            <wp:extent cx="987222" cy="31256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987222" cy="312561"/>
                    </a:xfrm>
                    <a:prstGeom prst="rect">
                      <a:avLst/>
                    </a:prstGeom>
                  </pic:spPr>
                </pic:pic>
              </a:graphicData>
            </a:graphic>
          </wp:anchor>
        </w:drawing>
      </w:r>
    </w:p>
    <w:p w14:paraId="4AC1B748" w14:textId="77777777" w:rsidR="0073317B" w:rsidRDefault="0042034E">
      <w:pPr>
        <w:pStyle w:val="Heading1"/>
        <w:ind w:left="3763" w:right="0"/>
        <w:jc w:val="left"/>
      </w:pPr>
      <w:r>
        <w:rPr>
          <w:noProof/>
        </w:rPr>
        <w:drawing>
          <wp:anchor distT="0" distB="0" distL="0" distR="0" simplePos="0" relativeHeight="249854976" behindDoc="1" locked="0" layoutInCell="1" allowOverlap="1" wp14:anchorId="4AC1BB20" wp14:editId="4AC1BB21">
            <wp:simplePos x="0" y="0"/>
            <wp:positionH relativeFrom="page">
              <wp:posOffset>2074857</wp:posOffset>
            </wp:positionH>
            <wp:positionV relativeFrom="paragraph">
              <wp:posOffset>-124555</wp:posOffset>
            </wp:positionV>
            <wp:extent cx="990894" cy="32584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990894" cy="325845"/>
                    </a:xfrm>
                    <a:prstGeom prst="rect">
                      <a:avLst/>
                    </a:prstGeom>
                  </pic:spPr>
                </pic:pic>
              </a:graphicData>
            </a:graphic>
          </wp:anchor>
        </w:drawing>
      </w:r>
      <w:bookmarkStart w:id="7" w:name="RESPONSIBILITIES_OF_THE_TEAM"/>
      <w:bookmarkEnd w:id="7"/>
      <w:r>
        <w:t>RESPONSIBILITIES OF THE TEAM</w:t>
      </w:r>
    </w:p>
    <w:p w14:paraId="4AC1B749" w14:textId="77777777" w:rsidR="0073317B" w:rsidRDefault="0042034E">
      <w:pPr>
        <w:pStyle w:val="BodyText"/>
        <w:spacing w:before="175"/>
        <w:ind w:left="431" w:right="394"/>
      </w:pPr>
      <w:r>
        <w:t>Student teaching is widely regarded as the single most important component of teacher education. The effectiveness of the experience depends upon the degree to which all members of the team fulfill their responsibilities and establish good working relationships. Frequent and open communication is essential. It is particularly important that the university supervisor and the Mentor Teacher or clinical faculty work as a team to provide support and guidance to the Teacher Candidate.</w:t>
      </w:r>
    </w:p>
    <w:p w14:paraId="4AC1B74A" w14:textId="77777777" w:rsidR="0073317B" w:rsidRDefault="0073317B">
      <w:pPr>
        <w:pStyle w:val="BodyText"/>
        <w:spacing w:before="9"/>
        <w:rPr>
          <w:sz w:val="14"/>
        </w:rPr>
      </w:pPr>
    </w:p>
    <w:p w14:paraId="4AC1B74B" w14:textId="77777777" w:rsidR="0073317B" w:rsidRDefault="0042034E">
      <w:pPr>
        <w:spacing w:before="91"/>
        <w:ind w:left="4387"/>
        <w:rPr>
          <w:b/>
          <w:sz w:val="20"/>
        </w:rPr>
      </w:pPr>
      <w:bookmarkStart w:id="8" w:name="The_Teacher_Candidate"/>
      <w:bookmarkEnd w:id="8"/>
      <w:r>
        <w:rPr>
          <w:b/>
          <w:sz w:val="20"/>
          <w:u w:val="single"/>
          <w:shd w:val="clear" w:color="auto" w:fill="00FF00"/>
        </w:rPr>
        <w:t>The Teacher Candidate</w:t>
      </w:r>
    </w:p>
    <w:p w14:paraId="4AC1B74C" w14:textId="77777777" w:rsidR="0073317B" w:rsidRDefault="0042034E">
      <w:pPr>
        <w:pStyle w:val="BodyText"/>
        <w:spacing w:before="106"/>
        <w:ind w:left="432" w:right="402"/>
      </w:pPr>
      <w:r>
        <w:t>Student teaching/internship should be a time of great personal and professional growth.  It is hard work, exciting, and stressful because there is so much to learn and so much at stake. Flexibility in adapting to differences in school cultures, teaching styles, supervisors’ philosophies, and students’ needs will reduce anxiety and increase</w:t>
      </w:r>
      <w:r>
        <w:rPr>
          <w:spacing w:val="-3"/>
        </w:rPr>
        <w:t xml:space="preserve"> </w:t>
      </w:r>
      <w:r>
        <w:t>growth.</w:t>
      </w:r>
    </w:p>
    <w:p w14:paraId="4AC1B74D" w14:textId="77777777" w:rsidR="0073317B" w:rsidRDefault="0073317B">
      <w:pPr>
        <w:pStyle w:val="BodyText"/>
        <w:spacing w:before="1"/>
      </w:pPr>
    </w:p>
    <w:p w14:paraId="4AC1B74E" w14:textId="77777777" w:rsidR="0073317B" w:rsidRDefault="0042034E">
      <w:pPr>
        <w:pStyle w:val="ListParagraph"/>
        <w:numPr>
          <w:ilvl w:val="0"/>
          <w:numId w:val="6"/>
        </w:numPr>
        <w:tabs>
          <w:tab w:val="left" w:pos="792"/>
          <w:tab w:val="left" w:pos="793"/>
        </w:tabs>
        <w:ind w:right="1312"/>
      </w:pPr>
      <w:r>
        <w:t>Earn the respect and confidence of your colleagues by demonstrating initiative, responsibility, and resourcefulness.</w:t>
      </w:r>
    </w:p>
    <w:p w14:paraId="4AC1B74F" w14:textId="77777777" w:rsidR="0042034E" w:rsidRDefault="0042034E" w:rsidP="0042034E">
      <w:pPr>
        <w:pStyle w:val="ListParagraph"/>
        <w:numPr>
          <w:ilvl w:val="0"/>
          <w:numId w:val="6"/>
        </w:numPr>
        <w:tabs>
          <w:tab w:val="left" w:pos="792"/>
          <w:tab w:val="left" w:pos="793"/>
        </w:tabs>
        <w:ind w:right="450"/>
        <w:sectPr w:rsidR="0042034E">
          <w:pgSz w:w="12240" w:h="15840"/>
          <w:pgMar w:top="1080" w:right="760" w:bottom="1160" w:left="720" w:header="0" w:footer="976" w:gutter="0"/>
          <w:cols w:space="720"/>
        </w:sectPr>
      </w:pPr>
      <w:r>
        <w:lastRenderedPageBreak/>
        <w:t>Become a “reflective practitioner.” Learn from everyone around you, but especially from your students and from your</w:t>
      </w:r>
      <w:r>
        <w:rPr>
          <w:spacing w:val="-4"/>
        </w:rPr>
        <w:t xml:space="preserve"> </w:t>
      </w:r>
      <w:r>
        <w:t>mistakes.</w:t>
      </w:r>
    </w:p>
    <w:p w14:paraId="4AC1B750" w14:textId="77777777" w:rsidR="0073317B" w:rsidRDefault="0042034E" w:rsidP="0042034E">
      <w:pPr>
        <w:pStyle w:val="ListParagraph"/>
        <w:numPr>
          <w:ilvl w:val="0"/>
          <w:numId w:val="6"/>
        </w:numPr>
        <w:tabs>
          <w:tab w:val="left" w:pos="792"/>
          <w:tab w:val="left" w:pos="793"/>
        </w:tabs>
        <w:spacing w:before="87" w:line="269" w:lineRule="exact"/>
      </w:pPr>
      <w:r>
        <w:lastRenderedPageBreak/>
        <w:t>Ask for assistance, advice, feedback, coaching and criticism - and act on it as</w:t>
      </w:r>
      <w:r w:rsidRPr="0042034E">
        <w:rPr>
          <w:spacing w:val="-25"/>
        </w:rPr>
        <w:t xml:space="preserve"> </w:t>
      </w:r>
      <w:r>
        <w:t>appropriate.</w:t>
      </w:r>
    </w:p>
    <w:p w14:paraId="4AC1B751" w14:textId="77777777" w:rsidR="0073317B" w:rsidRDefault="0042034E">
      <w:pPr>
        <w:pStyle w:val="ListParagraph"/>
        <w:numPr>
          <w:ilvl w:val="0"/>
          <w:numId w:val="6"/>
        </w:numPr>
        <w:tabs>
          <w:tab w:val="left" w:pos="792"/>
          <w:tab w:val="left" w:pos="793"/>
        </w:tabs>
        <w:spacing w:line="269" w:lineRule="exact"/>
      </w:pPr>
      <w:r>
        <w:t>Plan in great detail. Planning is one area where you cannot emulate an experienced</w:t>
      </w:r>
      <w:r>
        <w:rPr>
          <w:spacing w:val="-12"/>
        </w:rPr>
        <w:t xml:space="preserve"> </w:t>
      </w:r>
      <w:r>
        <w:t>teacher.</w:t>
      </w:r>
    </w:p>
    <w:p w14:paraId="4AC1B752" w14:textId="77777777" w:rsidR="0073317B" w:rsidRDefault="0042034E">
      <w:pPr>
        <w:pStyle w:val="ListParagraph"/>
        <w:numPr>
          <w:ilvl w:val="0"/>
          <w:numId w:val="6"/>
        </w:numPr>
        <w:tabs>
          <w:tab w:val="left" w:pos="792"/>
          <w:tab w:val="left" w:pos="793"/>
        </w:tabs>
        <w:ind w:right="721"/>
      </w:pPr>
      <w:r>
        <w:t>Demonstrate high standards of ethics and professionalism in your dealings with colleagues, students, and parents.</w:t>
      </w:r>
    </w:p>
    <w:p w14:paraId="4AC1B753" w14:textId="77777777" w:rsidR="0073317B" w:rsidRDefault="0042034E">
      <w:pPr>
        <w:pStyle w:val="ListParagraph"/>
        <w:numPr>
          <w:ilvl w:val="0"/>
          <w:numId w:val="6"/>
        </w:numPr>
        <w:tabs>
          <w:tab w:val="left" w:pos="792"/>
          <w:tab w:val="left" w:pos="793"/>
        </w:tabs>
        <w:spacing w:line="267" w:lineRule="exact"/>
      </w:pPr>
      <w:r>
        <w:t>Be responsible for initiation of progress reports, completion of logs, and collection of all</w:t>
      </w:r>
      <w:r>
        <w:rPr>
          <w:spacing w:val="-15"/>
        </w:rPr>
        <w:t xml:space="preserve"> </w:t>
      </w:r>
      <w:r>
        <w:t>documentation.</w:t>
      </w:r>
    </w:p>
    <w:p w14:paraId="4AC1B754" w14:textId="77777777" w:rsidR="0073317B" w:rsidRDefault="0042034E">
      <w:pPr>
        <w:pStyle w:val="ListParagraph"/>
        <w:numPr>
          <w:ilvl w:val="0"/>
          <w:numId w:val="6"/>
        </w:numPr>
        <w:tabs>
          <w:tab w:val="left" w:pos="792"/>
          <w:tab w:val="left" w:pos="793"/>
        </w:tabs>
        <w:ind w:right="668"/>
      </w:pPr>
      <w:r>
        <w:t>Arrange for videotaping of at least one lesson in each placement, and analyze your performance using the Summary Observation Report</w:t>
      </w:r>
      <w:r>
        <w:rPr>
          <w:spacing w:val="-3"/>
        </w:rPr>
        <w:t xml:space="preserve"> </w:t>
      </w:r>
      <w:r>
        <w:t>form.</w:t>
      </w:r>
    </w:p>
    <w:p w14:paraId="4AC1B755" w14:textId="77777777" w:rsidR="0073317B" w:rsidRDefault="0042034E">
      <w:pPr>
        <w:pStyle w:val="ListParagraph"/>
        <w:numPr>
          <w:ilvl w:val="0"/>
          <w:numId w:val="6"/>
        </w:numPr>
        <w:tabs>
          <w:tab w:val="left" w:pos="792"/>
          <w:tab w:val="left" w:pos="793"/>
        </w:tabs>
        <w:ind w:right="407"/>
      </w:pPr>
      <w:r>
        <w:t>Prepare and present a Professional Development Portfolio (Appendix I) which documents your development as a reflective and capable</w:t>
      </w:r>
      <w:r>
        <w:rPr>
          <w:spacing w:val="-5"/>
        </w:rPr>
        <w:t xml:space="preserve"> </w:t>
      </w:r>
      <w:r>
        <w:t>teacher.</w:t>
      </w:r>
    </w:p>
    <w:p w14:paraId="4AC1B756" w14:textId="77777777" w:rsidR="0073317B" w:rsidRDefault="0042034E">
      <w:pPr>
        <w:pStyle w:val="ListParagraph"/>
        <w:numPr>
          <w:ilvl w:val="0"/>
          <w:numId w:val="6"/>
        </w:numPr>
        <w:tabs>
          <w:tab w:val="left" w:pos="792"/>
          <w:tab w:val="left" w:pos="793"/>
        </w:tabs>
        <w:spacing w:line="268" w:lineRule="exact"/>
      </w:pPr>
      <w:r>
        <w:t>Complete the evaluations of the university supervisor and Mentor Teacher/clinical</w:t>
      </w:r>
      <w:r>
        <w:rPr>
          <w:spacing w:val="-13"/>
        </w:rPr>
        <w:t xml:space="preserve"> </w:t>
      </w:r>
      <w:r>
        <w:t>faculty.</w:t>
      </w:r>
    </w:p>
    <w:p w14:paraId="4AC1B757" w14:textId="77777777" w:rsidR="0073317B" w:rsidRDefault="0073317B">
      <w:pPr>
        <w:pStyle w:val="BodyText"/>
        <w:spacing w:before="5"/>
        <w:rPr>
          <w:sz w:val="14"/>
        </w:rPr>
      </w:pPr>
    </w:p>
    <w:p w14:paraId="4AC1B758" w14:textId="77777777" w:rsidR="0073317B" w:rsidRDefault="0042034E">
      <w:pPr>
        <w:spacing w:before="91"/>
        <w:ind w:left="4509"/>
        <w:rPr>
          <w:b/>
          <w:sz w:val="20"/>
        </w:rPr>
      </w:pPr>
      <w:bookmarkStart w:id="9" w:name="The_Mentor_Teacher"/>
      <w:bookmarkEnd w:id="9"/>
      <w:r>
        <w:rPr>
          <w:b/>
          <w:sz w:val="20"/>
          <w:u w:val="single"/>
          <w:shd w:val="clear" w:color="auto" w:fill="00FFFF"/>
        </w:rPr>
        <w:t>The Mentor Teacher</w:t>
      </w:r>
    </w:p>
    <w:p w14:paraId="4AC1B759" w14:textId="77777777" w:rsidR="0073317B" w:rsidRDefault="0042034E">
      <w:pPr>
        <w:pStyle w:val="BodyText"/>
        <w:spacing w:before="109"/>
        <w:ind w:left="432" w:right="496"/>
      </w:pPr>
      <w:r>
        <w:t>The Mentor Teacher serves as role model, instructor, and coach for the Teacher Candidate. The classroom teacher’s primary responsibility is for his or her students’ welfare and learning. Therefore, supervising a Teacher Candidate requires careful planning of the transition to independent teaching and good judgment about the Teacher Candidate’s readiness.</w:t>
      </w:r>
    </w:p>
    <w:p w14:paraId="4AC1B75A" w14:textId="77777777" w:rsidR="0073317B" w:rsidRDefault="0073317B">
      <w:pPr>
        <w:pStyle w:val="BodyText"/>
      </w:pPr>
    </w:p>
    <w:p w14:paraId="4AC1B75B" w14:textId="77777777" w:rsidR="0073317B" w:rsidRDefault="0042034E">
      <w:pPr>
        <w:pStyle w:val="ListParagraph"/>
        <w:numPr>
          <w:ilvl w:val="0"/>
          <w:numId w:val="6"/>
        </w:numPr>
        <w:tabs>
          <w:tab w:val="left" w:pos="792"/>
          <w:tab w:val="left" w:pos="793"/>
        </w:tabs>
        <w:spacing w:line="269" w:lineRule="exact"/>
      </w:pPr>
      <w:r>
        <w:t>Treat the Teacher Candidate as a colleague in order to increase students’ and parents’</w:t>
      </w:r>
      <w:r>
        <w:rPr>
          <w:spacing w:val="-12"/>
        </w:rPr>
        <w:t xml:space="preserve"> </w:t>
      </w:r>
      <w:r>
        <w:t>acceptance.</w:t>
      </w:r>
    </w:p>
    <w:p w14:paraId="4AC1B75C" w14:textId="77777777" w:rsidR="0073317B" w:rsidRDefault="0042034E">
      <w:pPr>
        <w:pStyle w:val="ListParagraph"/>
        <w:numPr>
          <w:ilvl w:val="0"/>
          <w:numId w:val="6"/>
        </w:numPr>
        <w:tabs>
          <w:tab w:val="left" w:pos="792"/>
          <w:tab w:val="left" w:pos="793"/>
        </w:tabs>
        <w:spacing w:line="269" w:lineRule="exact"/>
      </w:pPr>
      <w:r>
        <w:t>Co-plan and co-teach during the first month of working</w:t>
      </w:r>
      <w:r>
        <w:rPr>
          <w:spacing w:val="-9"/>
        </w:rPr>
        <w:t xml:space="preserve"> </w:t>
      </w:r>
      <w:r>
        <w:t>together.</w:t>
      </w:r>
    </w:p>
    <w:p w14:paraId="4AC1B75D" w14:textId="77777777" w:rsidR="0073317B" w:rsidRDefault="0042034E">
      <w:pPr>
        <w:pStyle w:val="ListParagraph"/>
        <w:numPr>
          <w:ilvl w:val="0"/>
          <w:numId w:val="6"/>
        </w:numPr>
        <w:tabs>
          <w:tab w:val="left" w:pos="792"/>
          <w:tab w:val="left" w:pos="793"/>
        </w:tabs>
        <w:spacing w:line="269" w:lineRule="exact"/>
      </w:pPr>
      <w:r>
        <w:t>Talk regularly, especially about why you make instructional</w:t>
      </w:r>
      <w:r>
        <w:rPr>
          <w:spacing w:val="-9"/>
        </w:rPr>
        <w:t xml:space="preserve"> </w:t>
      </w:r>
      <w:r>
        <w:t>decisions.</w:t>
      </w:r>
    </w:p>
    <w:p w14:paraId="4AC1B75E" w14:textId="77777777" w:rsidR="0073317B" w:rsidRDefault="0042034E">
      <w:pPr>
        <w:pStyle w:val="ListParagraph"/>
        <w:numPr>
          <w:ilvl w:val="0"/>
          <w:numId w:val="6"/>
        </w:numPr>
        <w:tabs>
          <w:tab w:val="left" w:pos="792"/>
          <w:tab w:val="left" w:pos="793"/>
        </w:tabs>
        <w:spacing w:line="269" w:lineRule="exact"/>
      </w:pPr>
      <w:r>
        <w:t>Build confidence by having the Teacher Candidate gradually assume responsibility for</w:t>
      </w:r>
      <w:r>
        <w:rPr>
          <w:spacing w:val="-23"/>
        </w:rPr>
        <w:t xml:space="preserve"> </w:t>
      </w:r>
      <w:r>
        <w:t>instruction.</w:t>
      </w:r>
    </w:p>
    <w:p w14:paraId="4AC1B75F" w14:textId="77777777" w:rsidR="0073317B" w:rsidRDefault="0042034E">
      <w:pPr>
        <w:pStyle w:val="ListParagraph"/>
        <w:numPr>
          <w:ilvl w:val="0"/>
          <w:numId w:val="6"/>
        </w:numPr>
        <w:tabs>
          <w:tab w:val="left" w:pos="792"/>
          <w:tab w:val="left" w:pos="793"/>
        </w:tabs>
        <w:spacing w:line="269" w:lineRule="exact"/>
      </w:pPr>
      <w:r>
        <w:t>Oversee the Teacher Candidate’s planning, and monitor the assessment of your students’</w:t>
      </w:r>
      <w:r>
        <w:rPr>
          <w:spacing w:val="-28"/>
        </w:rPr>
        <w:t xml:space="preserve"> </w:t>
      </w:r>
      <w:r>
        <w:t>learning.</w:t>
      </w:r>
    </w:p>
    <w:p w14:paraId="4AC1B760" w14:textId="77777777" w:rsidR="0073317B" w:rsidRDefault="0042034E">
      <w:pPr>
        <w:pStyle w:val="ListParagraph"/>
        <w:numPr>
          <w:ilvl w:val="0"/>
          <w:numId w:val="6"/>
        </w:numPr>
        <w:tabs>
          <w:tab w:val="left" w:pos="792"/>
          <w:tab w:val="left" w:pos="793"/>
        </w:tabs>
        <w:ind w:right="804"/>
      </w:pPr>
      <w:r>
        <w:t>Withdraw gradually from your classroom during the independent teaching period, shifting authority and responsibility to the Teacher</w:t>
      </w:r>
      <w:r>
        <w:rPr>
          <w:spacing w:val="-5"/>
        </w:rPr>
        <w:t xml:space="preserve"> </w:t>
      </w:r>
      <w:r>
        <w:t>Candidate.</w:t>
      </w:r>
    </w:p>
    <w:p w14:paraId="4AC1B761" w14:textId="77777777" w:rsidR="0073317B" w:rsidRDefault="0042034E">
      <w:pPr>
        <w:pStyle w:val="ListParagraph"/>
        <w:numPr>
          <w:ilvl w:val="0"/>
          <w:numId w:val="6"/>
        </w:numPr>
        <w:tabs>
          <w:tab w:val="left" w:pos="792"/>
          <w:tab w:val="left" w:pos="793"/>
        </w:tabs>
        <w:spacing w:before="1" w:line="269" w:lineRule="exact"/>
      </w:pPr>
      <w:r>
        <w:t>Assist with videotaping of the Teacher Candidate’s/intern’s</w:t>
      </w:r>
      <w:r>
        <w:rPr>
          <w:spacing w:val="-11"/>
        </w:rPr>
        <w:t xml:space="preserve"> </w:t>
      </w:r>
      <w:r>
        <w:t>performance.</w:t>
      </w:r>
    </w:p>
    <w:p w14:paraId="4AC1B762" w14:textId="77777777" w:rsidR="0073317B" w:rsidRDefault="0042034E">
      <w:pPr>
        <w:pStyle w:val="ListParagraph"/>
        <w:numPr>
          <w:ilvl w:val="0"/>
          <w:numId w:val="6"/>
        </w:numPr>
        <w:tabs>
          <w:tab w:val="left" w:pos="792"/>
          <w:tab w:val="left" w:pos="793"/>
        </w:tabs>
        <w:spacing w:line="269" w:lineRule="exact"/>
        <w:ind w:left="793"/>
      </w:pPr>
      <w:r>
        <w:t>When giving feedback, encourage reflection and</w:t>
      </w:r>
      <w:r>
        <w:rPr>
          <w:spacing w:val="-10"/>
        </w:rPr>
        <w:t xml:space="preserve"> </w:t>
      </w:r>
      <w:r>
        <w:t>self-analysis.</w:t>
      </w:r>
    </w:p>
    <w:p w14:paraId="4AC1B763" w14:textId="77777777" w:rsidR="0073317B" w:rsidRDefault="0042034E">
      <w:pPr>
        <w:pStyle w:val="ListParagraph"/>
        <w:numPr>
          <w:ilvl w:val="0"/>
          <w:numId w:val="6"/>
        </w:numPr>
        <w:tabs>
          <w:tab w:val="left" w:pos="792"/>
          <w:tab w:val="left" w:pos="793"/>
        </w:tabs>
        <w:spacing w:line="269" w:lineRule="exact"/>
        <w:ind w:left="793"/>
      </w:pPr>
      <w:r>
        <w:t>Be open and honest about areas needing improvement, and provide assistance as</w:t>
      </w:r>
      <w:r>
        <w:rPr>
          <w:spacing w:val="-9"/>
        </w:rPr>
        <w:t xml:space="preserve"> </w:t>
      </w:r>
      <w:r>
        <w:t>feasible.</w:t>
      </w:r>
    </w:p>
    <w:p w14:paraId="4AC1B764" w14:textId="77777777" w:rsidR="0073317B" w:rsidRDefault="0042034E">
      <w:pPr>
        <w:pStyle w:val="ListParagraph"/>
        <w:numPr>
          <w:ilvl w:val="0"/>
          <w:numId w:val="6"/>
        </w:numPr>
        <w:tabs>
          <w:tab w:val="left" w:pos="793"/>
          <w:tab w:val="left" w:pos="794"/>
        </w:tabs>
        <w:spacing w:line="269" w:lineRule="exact"/>
        <w:ind w:left="793"/>
      </w:pPr>
      <w:r>
        <w:t>Discuss any concerns or problems with the university</w:t>
      </w:r>
      <w:r>
        <w:rPr>
          <w:spacing w:val="-11"/>
        </w:rPr>
        <w:t xml:space="preserve"> </w:t>
      </w:r>
      <w:r>
        <w:t>supervisor.</w:t>
      </w:r>
    </w:p>
    <w:p w14:paraId="4AC1B765" w14:textId="77777777" w:rsidR="0073317B" w:rsidRDefault="0042034E">
      <w:pPr>
        <w:pStyle w:val="ListParagraph"/>
        <w:numPr>
          <w:ilvl w:val="0"/>
          <w:numId w:val="6"/>
        </w:numPr>
        <w:tabs>
          <w:tab w:val="left" w:pos="793"/>
          <w:tab w:val="left" w:pos="794"/>
        </w:tabs>
        <w:spacing w:line="269" w:lineRule="exact"/>
        <w:ind w:left="793"/>
      </w:pPr>
      <w:r>
        <w:t>Introduce the Teacher Candidate to the full range of teachers’ duties and resources. (Appendix</w:t>
      </w:r>
      <w:r>
        <w:rPr>
          <w:spacing w:val="-13"/>
        </w:rPr>
        <w:t xml:space="preserve"> </w:t>
      </w:r>
      <w:r>
        <w:t>B)</w:t>
      </w:r>
    </w:p>
    <w:p w14:paraId="4AC1B766" w14:textId="77777777" w:rsidR="0073317B" w:rsidRDefault="0042034E">
      <w:pPr>
        <w:pStyle w:val="ListParagraph"/>
        <w:numPr>
          <w:ilvl w:val="0"/>
          <w:numId w:val="6"/>
        </w:numPr>
        <w:tabs>
          <w:tab w:val="left" w:pos="793"/>
          <w:tab w:val="left" w:pos="794"/>
        </w:tabs>
        <w:spacing w:line="269" w:lineRule="exact"/>
        <w:ind w:left="793"/>
      </w:pPr>
      <w:r>
        <w:t>By word and action, communicate your love of teaching and</w:t>
      </w:r>
      <w:r>
        <w:rPr>
          <w:spacing w:val="-12"/>
        </w:rPr>
        <w:t xml:space="preserve"> </w:t>
      </w:r>
      <w:r>
        <w:t>commitment.</w:t>
      </w:r>
    </w:p>
    <w:p w14:paraId="4AC1B767" w14:textId="77777777" w:rsidR="0073317B" w:rsidRDefault="0042034E">
      <w:pPr>
        <w:pStyle w:val="ListParagraph"/>
        <w:numPr>
          <w:ilvl w:val="0"/>
          <w:numId w:val="6"/>
        </w:numPr>
        <w:tabs>
          <w:tab w:val="left" w:pos="793"/>
          <w:tab w:val="left" w:pos="794"/>
        </w:tabs>
        <w:spacing w:line="269" w:lineRule="exact"/>
        <w:ind w:left="793"/>
      </w:pPr>
      <w:r>
        <w:t>Complete biweekly progress reports for the Teacher Candidate and university</w:t>
      </w:r>
      <w:r>
        <w:rPr>
          <w:spacing w:val="-14"/>
        </w:rPr>
        <w:t xml:space="preserve"> </w:t>
      </w:r>
      <w:r>
        <w:t>supervisor.</w:t>
      </w:r>
    </w:p>
    <w:p w14:paraId="4AC1B768" w14:textId="77777777" w:rsidR="0073317B" w:rsidRDefault="0042034E">
      <w:pPr>
        <w:pStyle w:val="ListParagraph"/>
        <w:numPr>
          <w:ilvl w:val="0"/>
          <w:numId w:val="6"/>
        </w:numPr>
        <w:tabs>
          <w:tab w:val="left" w:pos="793"/>
          <w:tab w:val="left" w:pos="794"/>
        </w:tabs>
        <w:spacing w:line="269" w:lineRule="exact"/>
        <w:ind w:left="793"/>
      </w:pPr>
      <w:r>
        <w:t>Give advice and support during the student’s portfolio</w:t>
      </w:r>
      <w:r>
        <w:rPr>
          <w:spacing w:val="-16"/>
        </w:rPr>
        <w:t xml:space="preserve"> </w:t>
      </w:r>
      <w:r>
        <w:t>development.</w:t>
      </w:r>
    </w:p>
    <w:p w14:paraId="4AC1B769" w14:textId="77777777" w:rsidR="0073317B" w:rsidRDefault="0042034E">
      <w:pPr>
        <w:pStyle w:val="ListParagraph"/>
        <w:numPr>
          <w:ilvl w:val="0"/>
          <w:numId w:val="6"/>
        </w:numPr>
        <w:tabs>
          <w:tab w:val="left" w:pos="793"/>
          <w:tab w:val="left" w:pos="794"/>
        </w:tabs>
        <w:spacing w:line="269" w:lineRule="exact"/>
        <w:ind w:left="793"/>
      </w:pPr>
      <w:r>
        <w:t>Provide the candidate with a recommendation for employment, if</w:t>
      </w:r>
      <w:r>
        <w:rPr>
          <w:spacing w:val="-6"/>
        </w:rPr>
        <w:t xml:space="preserve"> </w:t>
      </w:r>
      <w:r>
        <w:t>warranted.</w:t>
      </w:r>
    </w:p>
    <w:p w14:paraId="4AC1B76A" w14:textId="77777777" w:rsidR="0073317B" w:rsidRDefault="0042034E">
      <w:pPr>
        <w:pStyle w:val="ListParagraph"/>
        <w:numPr>
          <w:ilvl w:val="0"/>
          <w:numId w:val="6"/>
        </w:numPr>
        <w:tabs>
          <w:tab w:val="left" w:pos="794"/>
          <w:tab w:val="left" w:pos="795"/>
        </w:tabs>
        <w:spacing w:line="269" w:lineRule="exact"/>
        <w:ind w:left="794" w:hanging="362"/>
      </w:pPr>
      <w:r>
        <w:t>Complete an evaluation profile and reach consensus with the university supervisor on the</w:t>
      </w:r>
      <w:r>
        <w:rPr>
          <w:spacing w:val="-20"/>
        </w:rPr>
        <w:t xml:space="preserve"> </w:t>
      </w:r>
      <w:r>
        <w:t>grade(s).</w:t>
      </w:r>
    </w:p>
    <w:p w14:paraId="4AC1B76B" w14:textId="77777777" w:rsidR="0073317B" w:rsidRDefault="0042034E">
      <w:pPr>
        <w:pStyle w:val="ListParagraph"/>
        <w:numPr>
          <w:ilvl w:val="0"/>
          <w:numId w:val="6"/>
        </w:numPr>
        <w:tabs>
          <w:tab w:val="left" w:pos="794"/>
          <w:tab w:val="left" w:pos="795"/>
        </w:tabs>
        <w:spacing w:line="269" w:lineRule="exact"/>
        <w:ind w:left="794"/>
      </w:pPr>
      <w:r>
        <w:t>Complete the evaluation of the university</w:t>
      </w:r>
      <w:r>
        <w:rPr>
          <w:spacing w:val="-6"/>
        </w:rPr>
        <w:t xml:space="preserve"> </w:t>
      </w:r>
      <w:r>
        <w:t>supervisor.</w:t>
      </w:r>
    </w:p>
    <w:p w14:paraId="4AC1B76C" w14:textId="77777777" w:rsidR="0073317B" w:rsidRDefault="0073317B">
      <w:pPr>
        <w:pStyle w:val="BodyText"/>
        <w:spacing w:before="6"/>
        <w:rPr>
          <w:sz w:val="14"/>
        </w:rPr>
      </w:pPr>
    </w:p>
    <w:p w14:paraId="4AC1B76D" w14:textId="77777777" w:rsidR="00C4731E" w:rsidRDefault="0042034E" w:rsidP="00C4731E">
      <w:pPr>
        <w:shd w:val="clear" w:color="auto" w:fill="FFFFFF" w:themeFill="background1"/>
        <w:spacing w:before="91"/>
        <w:ind w:left="4464"/>
        <w:rPr>
          <w:b/>
          <w:u w:val="single"/>
        </w:rPr>
      </w:pPr>
      <w:bookmarkStart w:id="10" w:name="University_Supervisor"/>
      <w:bookmarkEnd w:id="10"/>
      <w:r w:rsidRPr="00C4731E">
        <w:rPr>
          <w:b/>
          <w:u w:val="single"/>
          <w:shd w:val="clear" w:color="auto" w:fill="FBD4B4" w:themeFill="accent6" w:themeFillTint="66"/>
        </w:rPr>
        <w:t>University Supervisor</w:t>
      </w:r>
    </w:p>
    <w:p w14:paraId="4AC1B76E" w14:textId="77777777" w:rsidR="0073317B" w:rsidRPr="00C4731E" w:rsidRDefault="0042034E" w:rsidP="00C4731E">
      <w:pPr>
        <w:shd w:val="clear" w:color="auto" w:fill="FFFFFF" w:themeFill="background1"/>
        <w:spacing w:before="91"/>
        <w:rPr>
          <w:b/>
          <w:u w:val="single"/>
        </w:rPr>
      </w:pPr>
      <w:r>
        <w:t>The university supervisor serves as a link between the school and the university, providing support and guidance to both Teacher Candidate and Mentor Teacher. The university supervisor plays a critical role in facilitating communication and in providing feedback, assistance, and evaluation for Teacher Candidates.</w:t>
      </w:r>
    </w:p>
    <w:p w14:paraId="4AC1B76F" w14:textId="77777777" w:rsidR="0073317B" w:rsidRDefault="0073317B">
      <w:pPr>
        <w:pStyle w:val="BodyText"/>
        <w:spacing w:before="11"/>
        <w:rPr>
          <w:sz w:val="21"/>
        </w:rPr>
      </w:pPr>
    </w:p>
    <w:p w14:paraId="4AC1B770" w14:textId="77777777" w:rsidR="0073317B" w:rsidRDefault="0042034E">
      <w:pPr>
        <w:pStyle w:val="ListParagraph"/>
        <w:numPr>
          <w:ilvl w:val="0"/>
          <w:numId w:val="6"/>
        </w:numPr>
        <w:tabs>
          <w:tab w:val="left" w:pos="792"/>
          <w:tab w:val="left" w:pos="793"/>
        </w:tabs>
        <w:spacing w:line="269" w:lineRule="exact"/>
      </w:pPr>
      <w:r>
        <w:t>Be accessible to Teacher Candidates and school staff through regular visitations, phone, and</w:t>
      </w:r>
      <w:r>
        <w:rPr>
          <w:spacing w:val="-15"/>
        </w:rPr>
        <w:t xml:space="preserve"> </w:t>
      </w:r>
      <w:r>
        <w:t>email.</w:t>
      </w:r>
    </w:p>
    <w:p w14:paraId="4AC1B771" w14:textId="77777777" w:rsidR="0073317B" w:rsidRDefault="0042034E">
      <w:pPr>
        <w:pStyle w:val="ListParagraph"/>
        <w:numPr>
          <w:ilvl w:val="0"/>
          <w:numId w:val="6"/>
        </w:numPr>
        <w:tabs>
          <w:tab w:val="left" w:pos="792"/>
          <w:tab w:val="left" w:pos="793"/>
        </w:tabs>
        <w:spacing w:line="269" w:lineRule="exact"/>
      </w:pPr>
      <w:r>
        <w:t>Encourage open communication within the team and a collaborative approach to supporting the</w:t>
      </w:r>
      <w:r>
        <w:rPr>
          <w:spacing w:val="-19"/>
        </w:rPr>
        <w:t xml:space="preserve"> </w:t>
      </w:r>
      <w:r>
        <w:t>student.</w:t>
      </w:r>
    </w:p>
    <w:p w14:paraId="4AC1B772" w14:textId="77777777" w:rsidR="0073317B" w:rsidRDefault="0042034E">
      <w:pPr>
        <w:pStyle w:val="ListParagraph"/>
        <w:numPr>
          <w:ilvl w:val="0"/>
          <w:numId w:val="6"/>
        </w:numPr>
        <w:tabs>
          <w:tab w:val="left" w:pos="792"/>
          <w:tab w:val="left" w:pos="793"/>
        </w:tabs>
        <w:spacing w:line="269" w:lineRule="exact"/>
      </w:pPr>
      <w:r>
        <w:t>Provide guidance on policies and procedures for student teaching. Check to ensure that they are</w:t>
      </w:r>
      <w:r>
        <w:rPr>
          <w:spacing w:val="-26"/>
        </w:rPr>
        <w:t xml:space="preserve"> </w:t>
      </w:r>
      <w:r>
        <w:t>followed.</w:t>
      </w:r>
    </w:p>
    <w:p w14:paraId="4AC1B773" w14:textId="77777777" w:rsidR="0073317B" w:rsidRDefault="0042034E">
      <w:pPr>
        <w:pStyle w:val="ListParagraph"/>
        <w:numPr>
          <w:ilvl w:val="0"/>
          <w:numId w:val="6"/>
        </w:numPr>
        <w:tabs>
          <w:tab w:val="left" w:pos="792"/>
          <w:tab w:val="left" w:pos="793"/>
        </w:tabs>
        <w:ind w:right="1136" w:hanging="360"/>
      </w:pPr>
      <w:r>
        <w:t>Conduct three- four formal observations, with pre- and post-conferences and written report, for each Teacher Candidate. Observations should be of different classes or subject areas. Number/type of observations may vary if internship is</w:t>
      </w:r>
      <w:r>
        <w:rPr>
          <w:spacing w:val="-4"/>
        </w:rPr>
        <w:t xml:space="preserve"> </w:t>
      </w:r>
      <w:r>
        <w:t>On-the-Job.</w:t>
      </w:r>
    </w:p>
    <w:p w14:paraId="4AC1B774" w14:textId="77777777" w:rsidR="0073317B" w:rsidRDefault="0042034E">
      <w:pPr>
        <w:pStyle w:val="ListParagraph"/>
        <w:numPr>
          <w:ilvl w:val="0"/>
          <w:numId w:val="6"/>
        </w:numPr>
        <w:tabs>
          <w:tab w:val="left" w:pos="792"/>
          <w:tab w:val="left" w:pos="793"/>
        </w:tabs>
        <w:ind w:right="406"/>
      </w:pPr>
      <w:r>
        <w:t>Promote reflective practice through interactive clinical supervision, reviewing Teacher Candidate’s journals, and encouraging</w:t>
      </w:r>
      <w:r>
        <w:rPr>
          <w:spacing w:val="-4"/>
        </w:rPr>
        <w:t xml:space="preserve"> </w:t>
      </w:r>
      <w:r>
        <w:t>self-reflection.</w:t>
      </w:r>
    </w:p>
    <w:p w14:paraId="4AC1B775" w14:textId="77777777" w:rsidR="0073317B" w:rsidRDefault="0042034E">
      <w:pPr>
        <w:pStyle w:val="ListParagraph"/>
        <w:numPr>
          <w:ilvl w:val="0"/>
          <w:numId w:val="6"/>
        </w:numPr>
        <w:tabs>
          <w:tab w:val="left" w:pos="792"/>
          <w:tab w:val="left" w:pos="793"/>
        </w:tabs>
        <w:spacing w:line="268" w:lineRule="exact"/>
      </w:pPr>
      <w:r>
        <w:t>Keep the Director of Clinical Practice informed of major problems or of changes in the student</w:t>
      </w:r>
      <w:r>
        <w:rPr>
          <w:spacing w:val="-11"/>
        </w:rPr>
        <w:t xml:space="preserve"> </w:t>
      </w:r>
      <w:r>
        <w:t>teaching</w:t>
      </w:r>
    </w:p>
    <w:p w14:paraId="4AC1B776" w14:textId="77777777" w:rsidR="0073317B" w:rsidRDefault="0073317B">
      <w:pPr>
        <w:spacing w:line="268" w:lineRule="exact"/>
        <w:sectPr w:rsidR="0073317B">
          <w:pgSz w:w="12240" w:h="15840"/>
          <w:pgMar w:top="1060" w:right="760" w:bottom="1160" w:left="720" w:header="0" w:footer="976" w:gutter="0"/>
          <w:cols w:space="720"/>
        </w:sectPr>
      </w:pPr>
    </w:p>
    <w:p w14:paraId="4AC1B777" w14:textId="77777777" w:rsidR="0073317B" w:rsidRDefault="0042034E">
      <w:pPr>
        <w:pStyle w:val="BodyText"/>
        <w:spacing w:before="66"/>
        <w:ind w:left="791"/>
      </w:pPr>
      <w:r>
        <w:lastRenderedPageBreak/>
        <w:t>placement.</w:t>
      </w:r>
    </w:p>
    <w:p w14:paraId="4AC1B778" w14:textId="77777777" w:rsidR="0073317B" w:rsidRDefault="0042034E">
      <w:pPr>
        <w:pStyle w:val="ListParagraph"/>
        <w:numPr>
          <w:ilvl w:val="0"/>
          <w:numId w:val="6"/>
        </w:numPr>
        <w:tabs>
          <w:tab w:val="left" w:pos="792"/>
          <w:tab w:val="left" w:pos="793"/>
        </w:tabs>
        <w:spacing w:line="249" w:lineRule="auto"/>
        <w:ind w:right="1339"/>
      </w:pPr>
      <w:r>
        <w:t>Facilitate the record keeping and documentation necessary for licensure and administration of the program.</w:t>
      </w:r>
    </w:p>
    <w:p w14:paraId="4AC1B779" w14:textId="77777777" w:rsidR="0073317B" w:rsidRDefault="0042034E">
      <w:pPr>
        <w:pStyle w:val="ListParagraph"/>
        <w:numPr>
          <w:ilvl w:val="0"/>
          <w:numId w:val="6"/>
        </w:numPr>
        <w:tabs>
          <w:tab w:val="left" w:pos="792"/>
          <w:tab w:val="left" w:pos="793"/>
        </w:tabs>
        <w:spacing w:line="237" w:lineRule="auto"/>
        <w:ind w:right="1485"/>
      </w:pPr>
      <w:r>
        <w:t>Coordinate evaluation and grading of the student’s performance, including the development and presentation of the Portfolio.</w:t>
      </w:r>
    </w:p>
    <w:p w14:paraId="4AC1B77A" w14:textId="77777777" w:rsidR="0073317B" w:rsidRDefault="0042034E">
      <w:pPr>
        <w:pStyle w:val="ListParagraph"/>
        <w:numPr>
          <w:ilvl w:val="0"/>
          <w:numId w:val="6"/>
        </w:numPr>
        <w:tabs>
          <w:tab w:val="left" w:pos="792"/>
          <w:tab w:val="left" w:pos="793"/>
        </w:tabs>
        <w:spacing w:line="269" w:lineRule="exact"/>
      </w:pPr>
      <w:r>
        <w:t>Provide the candidate with a recommendation for employment, if</w:t>
      </w:r>
      <w:r>
        <w:rPr>
          <w:spacing w:val="-3"/>
        </w:rPr>
        <w:t xml:space="preserve"> </w:t>
      </w:r>
      <w:r>
        <w:t>warranted.</w:t>
      </w:r>
    </w:p>
    <w:p w14:paraId="4AC1B77B" w14:textId="77777777" w:rsidR="0073317B" w:rsidRDefault="0042034E">
      <w:pPr>
        <w:pStyle w:val="ListParagraph"/>
        <w:numPr>
          <w:ilvl w:val="0"/>
          <w:numId w:val="6"/>
        </w:numPr>
        <w:tabs>
          <w:tab w:val="left" w:pos="792"/>
          <w:tab w:val="left" w:pos="793"/>
        </w:tabs>
        <w:spacing w:line="269" w:lineRule="exact"/>
      </w:pPr>
      <w:bookmarkStart w:id="11" w:name="DOCUMENTATION"/>
      <w:bookmarkEnd w:id="11"/>
      <w:r>
        <w:t xml:space="preserve">Complete the evaluations of the </w:t>
      </w:r>
      <w:r>
        <w:rPr>
          <w:spacing w:val="-2"/>
        </w:rPr>
        <w:t xml:space="preserve">Mentor </w:t>
      </w:r>
      <w:r>
        <w:t>Teacher.</w:t>
      </w:r>
    </w:p>
    <w:p w14:paraId="4AC1B77C" w14:textId="77777777" w:rsidR="00C4731E" w:rsidRDefault="00C4731E" w:rsidP="00C4731E">
      <w:pPr>
        <w:pStyle w:val="ListParagraph"/>
        <w:tabs>
          <w:tab w:val="left" w:pos="792"/>
          <w:tab w:val="left" w:pos="793"/>
        </w:tabs>
        <w:spacing w:line="269" w:lineRule="exact"/>
        <w:ind w:firstLine="0"/>
      </w:pPr>
    </w:p>
    <w:p w14:paraId="4AC1B77D" w14:textId="77777777" w:rsidR="0042034E" w:rsidRDefault="0042034E" w:rsidP="0042034E">
      <w:pPr>
        <w:tabs>
          <w:tab w:val="left" w:pos="792"/>
          <w:tab w:val="left" w:pos="793"/>
        </w:tabs>
        <w:spacing w:line="269" w:lineRule="exact"/>
      </w:pPr>
    </w:p>
    <w:p w14:paraId="4AC1B77E" w14:textId="77777777" w:rsidR="0042034E" w:rsidRDefault="0042034E" w:rsidP="0042034E">
      <w:pPr>
        <w:tabs>
          <w:tab w:val="left" w:pos="792"/>
          <w:tab w:val="left" w:pos="793"/>
        </w:tabs>
        <w:spacing w:line="269" w:lineRule="exact"/>
      </w:pPr>
    </w:p>
    <w:p w14:paraId="4AC1B77F" w14:textId="77777777" w:rsidR="0042034E" w:rsidRDefault="0042034E" w:rsidP="0042034E">
      <w:pPr>
        <w:tabs>
          <w:tab w:val="left" w:pos="792"/>
          <w:tab w:val="left" w:pos="793"/>
        </w:tabs>
        <w:spacing w:line="269" w:lineRule="exact"/>
      </w:pPr>
    </w:p>
    <w:p w14:paraId="4AC1B780" w14:textId="77777777" w:rsidR="0073317B" w:rsidRDefault="0042034E">
      <w:pPr>
        <w:pStyle w:val="Heading1"/>
        <w:spacing w:before="107"/>
        <w:ind w:left="1019"/>
      </w:pPr>
      <w:r>
        <w:t>DOCUMENTATION</w:t>
      </w:r>
    </w:p>
    <w:p w14:paraId="4AC1B781" w14:textId="77777777" w:rsidR="0073317B" w:rsidRDefault="0042034E">
      <w:pPr>
        <w:pStyle w:val="BodyText"/>
        <w:spacing w:before="174"/>
        <w:ind w:left="431" w:right="524"/>
      </w:pPr>
      <w:r w:rsidRPr="00C4731E">
        <w:rPr>
          <w:highlight w:val="yellow"/>
        </w:rPr>
        <w:t>The Student Teaching Manual contains all forms, which must be submitted to the CPS at the end of the student teaching experience</w:t>
      </w:r>
      <w:r w:rsidRPr="0042034E">
        <w:t xml:space="preserve">. </w:t>
      </w:r>
      <w:r>
        <w:t>A PDF containing the Student Teaching Manual and other information for university supervisors and Mentor Teachers is distributed at the scheduled Teacher Candidate Orientation. Students share the PDF with their Mentor Teachers. Students should be provided copies of all documents. Documents should be uploaded onto Blackboard by the student.</w:t>
      </w:r>
    </w:p>
    <w:p w14:paraId="4AC1B782" w14:textId="77777777" w:rsidR="0073317B" w:rsidRDefault="0073317B">
      <w:pPr>
        <w:pStyle w:val="BodyText"/>
      </w:pPr>
    </w:p>
    <w:p w14:paraId="4AC1B783" w14:textId="77777777" w:rsidR="0073317B" w:rsidRDefault="0042034E">
      <w:pPr>
        <w:pStyle w:val="BodyText"/>
        <w:spacing w:before="1"/>
        <w:ind w:left="432" w:right="394"/>
      </w:pPr>
      <w:r w:rsidRPr="00C4731E">
        <w:rPr>
          <w:b/>
          <w:i/>
          <w:shd w:val="clear" w:color="auto" w:fill="36FC6F"/>
        </w:rPr>
        <w:t>Teacher Candidates</w:t>
      </w:r>
      <w:r>
        <w:rPr>
          <w:b/>
          <w:i/>
        </w:rPr>
        <w:t xml:space="preserve"> </w:t>
      </w:r>
      <w:r>
        <w:t xml:space="preserve">must provide </w:t>
      </w:r>
      <w:r>
        <w:rPr>
          <w:b/>
        </w:rPr>
        <w:t xml:space="preserve">daily lesson plans </w:t>
      </w:r>
      <w:r>
        <w:t xml:space="preserve">for review by the Mentor Teacher and for the university </w:t>
      </w:r>
      <w:r w:rsidRPr="0042034E">
        <w:t>supervisor prior to teaching. The Teacher Candidate will not be allowed to teach without approved lesson plans. The format may be mutually</w:t>
      </w:r>
      <w:r>
        <w:t xml:space="preserve"> determined, but should include the elements shown in Appendices C (1-3).</w:t>
      </w:r>
    </w:p>
    <w:p w14:paraId="4AC1B784" w14:textId="77777777" w:rsidR="0073317B" w:rsidRDefault="0042034E">
      <w:pPr>
        <w:ind w:left="431" w:right="524"/>
      </w:pPr>
      <w:r>
        <w:rPr>
          <w:b/>
        </w:rPr>
        <w:t>Lesson plans and all other documentation should be kept in a notebook</w:t>
      </w:r>
      <w:r w:rsidR="00626A22">
        <w:rPr>
          <w:b/>
        </w:rPr>
        <w:t>, file/cloud, or website</w:t>
      </w:r>
      <w:r>
        <w:rPr>
          <w:b/>
        </w:rPr>
        <w:t xml:space="preserve"> </w:t>
      </w:r>
      <w:r>
        <w:t>for review by the university supervisor during observation visits. This notebook becomes a valuable record of progress and a source of materials, which may be used in the Professional Portfolio for evidence of professional growth or a job search.</w:t>
      </w:r>
    </w:p>
    <w:p w14:paraId="4AC1B785" w14:textId="77777777" w:rsidR="0073317B" w:rsidRDefault="0073317B">
      <w:pPr>
        <w:pStyle w:val="BodyText"/>
      </w:pPr>
    </w:p>
    <w:p w14:paraId="4AC1B786" w14:textId="77777777" w:rsidR="0073317B" w:rsidRPr="001F217F" w:rsidRDefault="0042034E" w:rsidP="001F217F">
      <w:pPr>
        <w:pStyle w:val="BodyText"/>
        <w:spacing w:after="6"/>
        <w:ind w:left="431"/>
      </w:pPr>
      <w:r w:rsidRPr="00626A22">
        <w:rPr>
          <w:shd w:val="clear" w:color="auto" w:fill="36FC6F"/>
        </w:rPr>
        <w:t xml:space="preserve">Teacher Candidates complete Part I of the </w:t>
      </w:r>
      <w:r w:rsidRPr="00626A22">
        <w:rPr>
          <w:b/>
          <w:shd w:val="clear" w:color="auto" w:fill="36FC6F"/>
        </w:rPr>
        <w:t>Progress Report</w:t>
      </w:r>
      <w:r w:rsidRPr="0042034E">
        <w:rPr>
          <w:b/>
        </w:rPr>
        <w:t xml:space="preserve"> </w:t>
      </w:r>
      <w:r w:rsidRPr="0042034E">
        <w:t>(Appendix D) once every two weeks to one month,</w:t>
      </w:r>
    </w:p>
    <w:p w14:paraId="4AC1B787" w14:textId="77777777" w:rsidR="0073317B" w:rsidRPr="0042034E" w:rsidRDefault="0042034E" w:rsidP="00626A22">
      <w:pPr>
        <w:pStyle w:val="BodyText"/>
        <w:spacing w:line="219" w:lineRule="exact"/>
        <w:ind w:left="432"/>
      </w:pPr>
      <w:r w:rsidRPr="001F217F">
        <w:t>at discretion of team,</w:t>
      </w:r>
      <w:r w:rsidRPr="0042034E">
        <w:t xml:space="preserve"> give it to the </w:t>
      </w:r>
      <w:r w:rsidRPr="00626A22">
        <w:rPr>
          <w:shd w:val="clear" w:color="auto" w:fill="4AE8F0"/>
        </w:rPr>
        <w:t>Mentor Teacher for completion of Parts 2 and 3</w:t>
      </w:r>
      <w:r w:rsidR="00626A22">
        <w:t xml:space="preserve">. The teacher candidate should upload it to Blackboard. </w:t>
      </w:r>
      <w:r w:rsidRPr="0042034E">
        <w:t>Completed monthly for On-the-Job internships.</w:t>
      </w:r>
    </w:p>
    <w:p w14:paraId="4AC1B788" w14:textId="77777777" w:rsidR="0073317B" w:rsidRPr="0042034E" w:rsidRDefault="0073317B">
      <w:pPr>
        <w:pStyle w:val="BodyText"/>
        <w:spacing w:before="1"/>
        <w:rPr>
          <w:sz w:val="14"/>
        </w:rPr>
      </w:pPr>
    </w:p>
    <w:p w14:paraId="4AC1B789" w14:textId="77777777" w:rsidR="0073317B" w:rsidRPr="0042034E" w:rsidRDefault="0042034E">
      <w:pPr>
        <w:pStyle w:val="BodyText"/>
        <w:spacing w:before="92"/>
        <w:ind w:left="431" w:right="402"/>
      </w:pPr>
      <w:r w:rsidRPr="00626A22">
        <w:rPr>
          <w:shd w:val="clear" w:color="auto" w:fill="36FC6F"/>
        </w:rPr>
        <w:t xml:space="preserve">Teacher Candidates also keep a </w:t>
      </w:r>
      <w:r w:rsidRPr="00626A22">
        <w:rPr>
          <w:b/>
          <w:shd w:val="clear" w:color="auto" w:fill="36FC6F"/>
        </w:rPr>
        <w:t xml:space="preserve">daily log </w:t>
      </w:r>
      <w:r w:rsidRPr="00626A22">
        <w:rPr>
          <w:shd w:val="clear" w:color="auto" w:fill="36FC6F"/>
        </w:rPr>
        <w:t>of hours</w:t>
      </w:r>
      <w:r w:rsidRPr="0042034E">
        <w:t xml:space="preserve">. The </w:t>
      </w:r>
      <w:r w:rsidRPr="0042034E">
        <w:rPr>
          <w:b/>
        </w:rPr>
        <w:t xml:space="preserve">log </w:t>
      </w:r>
      <w:r w:rsidRPr="0042034E">
        <w:t xml:space="preserve">(Appendix E) and </w:t>
      </w:r>
      <w:r w:rsidRPr="0042034E">
        <w:rPr>
          <w:b/>
        </w:rPr>
        <w:t xml:space="preserve">summary </w:t>
      </w:r>
      <w:r w:rsidRPr="0042034E">
        <w:t>(Appendix F) are kept in the notebook and submitted to the university supervisor upon completion of student teaching.</w:t>
      </w:r>
    </w:p>
    <w:p w14:paraId="4AC1B78A" w14:textId="77777777" w:rsidR="0073317B" w:rsidRPr="0042034E" w:rsidRDefault="0042034E">
      <w:pPr>
        <w:pStyle w:val="BodyText"/>
        <w:ind w:left="432" w:right="979"/>
      </w:pPr>
      <w:r w:rsidRPr="0042034E">
        <w:t>Teacher Candidates also make journal entries, which are kept in the notebook for review by the university supervisor and Mentor Teacher.</w:t>
      </w:r>
    </w:p>
    <w:p w14:paraId="4AC1B78B" w14:textId="77777777" w:rsidR="0073317B" w:rsidRPr="0042034E" w:rsidRDefault="0073317B">
      <w:pPr>
        <w:pStyle w:val="BodyText"/>
        <w:rPr>
          <w:sz w:val="14"/>
        </w:rPr>
      </w:pPr>
    </w:p>
    <w:p w14:paraId="4AC1B78C" w14:textId="77777777" w:rsidR="0073317B" w:rsidRDefault="0042034E">
      <w:pPr>
        <w:pStyle w:val="BodyText"/>
        <w:spacing w:before="91"/>
        <w:ind w:left="431" w:right="380"/>
      </w:pPr>
      <w:r w:rsidRPr="00626A22">
        <w:rPr>
          <w:b/>
          <w:i/>
          <w:shd w:val="clear" w:color="auto" w:fill="4AE8F0"/>
        </w:rPr>
        <w:t>Mentor Teachers</w:t>
      </w:r>
      <w:r w:rsidRPr="00626A22">
        <w:rPr>
          <w:b/>
          <w:i/>
          <w:shd w:val="clear" w:color="auto" w:fill="FFFFFF" w:themeFill="background1"/>
        </w:rPr>
        <w:t xml:space="preserve"> </w:t>
      </w:r>
      <w:r w:rsidRPr="00626A22">
        <w:rPr>
          <w:shd w:val="clear" w:color="auto" w:fill="FFFFFF" w:themeFill="background1"/>
        </w:rPr>
        <w:t xml:space="preserve">complete parts 2 and 3 of the </w:t>
      </w:r>
      <w:r w:rsidRPr="00626A22">
        <w:rPr>
          <w:b/>
          <w:shd w:val="clear" w:color="auto" w:fill="FFFFFF" w:themeFill="background1"/>
        </w:rPr>
        <w:t xml:space="preserve">Progress Report </w:t>
      </w:r>
      <w:r w:rsidRPr="0042034E">
        <w:t xml:space="preserve">(Appendix D) once every two weeks to one month. At the end of the placement, the Mentor Teachers complete the interim or final </w:t>
      </w:r>
      <w:r w:rsidRPr="0042034E">
        <w:rPr>
          <w:b/>
        </w:rPr>
        <w:t xml:space="preserve">Profile for Evaluation </w:t>
      </w:r>
      <w:r w:rsidRPr="0042034E">
        <w:t>(Appendix H)</w:t>
      </w:r>
      <w:r>
        <w:t xml:space="preserve"> and reach consensus with the university supervisor about the assignment of a </w:t>
      </w:r>
      <w:r>
        <w:rPr>
          <w:b/>
        </w:rPr>
        <w:t xml:space="preserve">grade </w:t>
      </w:r>
      <w:r>
        <w:t xml:space="preserve">and verify the </w:t>
      </w:r>
      <w:r>
        <w:rPr>
          <w:b/>
        </w:rPr>
        <w:t xml:space="preserve">hours </w:t>
      </w:r>
      <w:r>
        <w:t>reported (Appendix F).</w:t>
      </w:r>
      <w:r w:rsidR="00626A22">
        <w:t xml:space="preserve"> Forms should be emailed to the CPS. </w:t>
      </w:r>
    </w:p>
    <w:p w14:paraId="4AC1B78D" w14:textId="77777777" w:rsidR="0073317B" w:rsidRDefault="0073317B">
      <w:pPr>
        <w:pStyle w:val="BodyText"/>
        <w:spacing w:before="11"/>
        <w:rPr>
          <w:sz w:val="19"/>
        </w:rPr>
      </w:pPr>
    </w:p>
    <w:p w14:paraId="4AC1B78E" w14:textId="77777777" w:rsidR="0073317B" w:rsidRDefault="0042034E">
      <w:pPr>
        <w:pStyle w:val="BodyText"/>
        <w:ind w:left="432" w:right="524"/>
      </w:pPr>
      <w:r w:rsidRPr="00626A22">
        <w:rPr>
          <w:b/>
          <w:i/>
          <w:shd w:val="clear" w:color="auto" w:fill="FBD4B4" w:themeFill="accent6" w:themeFillTint="66"/>
        </w:rPr>
        <w:t>University supervisors</w:t>
      </w:r>
      <w:r>
        <w:rPr>
          <w:b/>
          <w:i/>
        </w:rPr>
        <w:t xml:space="preserve"> </w:t>
      </w:r>
      <w:r>
        <w:t xml:space="preserve">provide their students with a </w:t>
      </w:r>
      <w:r>
        <w:rPr>
          <w:b/>
        </w:rPr>
        <w:t xml:space="preserve">Summary Observation Report </w:t>
      </w:r>
      <w:r>
        <w:t>for each classroom observation (using the format in Appendix G), which is shared with the Mentor Teacher. Teacher Candidates who are placed with Mentor Teachers should be observed approximately weekly</w:t>
      </w:r>
      <w:r w:rsidR="00626A22">
        <w:t xml:space="preserve"> (a total of four observations minimum)</w:t>
      </w:r>
      <w:r>
        <w:t xml:space="preserve"> after they begin to teach independently.</w:t>
      </w:r>
    </w:p>
    <w:p w14:paraId="4AC1B78F" w14:textId="77777777" w:rsidR="0073317B" w:rsidRDefault="0073317B">
      <w:pPr>
        <w:pStyle w:val="BodyText"/>
        <w:spacing w:before="11"/>
        <w:rPr>
          <w:sz w:val="21"/>
        </w:rPr>
      </w:pPr>
    </w:p>
    <w:p w14:paraId="4AC1B790" w14:textId="77777777" w:rsidR="0073317B" w:rsidRDefault="0042034E">
      <w:pPr>
        <w:pStyle w:val="BodyText"/>
        <w:ind w:left="431" w:right="634"/>
        <w:jc w:val="both"/>
      </w:pPr>
      <w:r>
        <w:t xml:space="preserve">The university supervisor completes a final </w:t>
      </w:r>
      <w:r>
        <w:rPr>
          <w:b/>
        </w:rPr>
        <w:t xml:space="preserve">Profile for Evaluation of Teacher Candidate </w:t>
      </w:r>
      <w:r>
        <w:t>(Appendix H) and reaches consensus on the grade with the Mentor Teacher/clinical faculty member. Signatures are necessary to verify such consensus and that the form has been reviewed by the student and the principal (or designee).</w:t>
      </w:r>
    </w:p>
    <w:p w14:paraId="4AC1B791" w14:textId="77777777" w:rsidR="0073317B" w:rsidRDefault="0073317B">
      <w:pPr>
        <w:pStyle w:val="BodyText"/>
      </w:pPr>
    </w:p>
    <w:p w14:paraId="4AC1B792" w14:textId="77777777" w:rsidR="0073317B" w:rsidRDefault="0042034E">
      <w:pPr>
        <w:pStyle w:val="BodyText"/>
        <w:spacing w:before="1"/>
        <w:ind w:left="431" w:right="660"/>
      </w:pPr>
      <w:r>
        <w:t>The</w:t>
      </w:r>
      <w:r w:rsidR="00626A22">
        <w:t xml:space="preserve"> university supervisor submits all forms via email</w:t>
      </w:r>
      <w:r>
        <w:t>, leaving copies for the student, and submits it to the CPS with the Summary of Hours and Final Grade Form (Appendix F). This form contains information needed to process the student’s application for licensure.</w:t>
      </w:r>
    </w:p>
    <w:p w14:paraId="4AC1B793" w14:textId="77777777" w:rsidR="0073317B" w:rsidRDefault="0073317B">
      <w:pPr>
        <w:pStyle w:val="BodyText"/>
        <w:spacing w:before="9"/>
        <w:rPr>
          <w:sz w:val="21"/>
        </w:rPr>
      </w:pPr>
    </w:p>
    <w:p w14:paraId="4AC1B794" w14:textId="77777777" w:rsidR="0073317B" w:rsidRDefault="0042034E">
      <w:pPr>
        <w:pStyle w:val="BodyText"/>
        <w:ind w:left="431" w:right="720"/>
        <w:jc w:val="both"/>
      </w:pPr>
      <w:r>
        <w:t>Students who are guest matriculates from other universities may require completion of different or additional documentation as described in materials provided to their university supervisors and Mentor Teachers.</w:t>
      </w:r>
    </w:p>
    <w:p w14:paraId="4AC1B795" w14:textId="77777777" w:rsidR="0073317B" w:rsidRDefault="0073317B">
      <w:pPr>
        <w:jc w:val="both"/>
        <w:sectPr w:rsidR="0073317B">
          <w:pgSz w:w="12240" w:h="15840"/>
          <w:pgMar w:top="1080" w:right="760" w:bottom="1160" w:left="720" w:header="0" w:footer="976" w:gutter="0"/>
          <w:cols w:space="720"/>
        </w:sectPr>
      </w:pPr>
    </w:p>
    <w:p w14:paraId="4AC1B796" w14:textId="77777777" w:rsidR="0073317B" w:rsidRDefault="0042034E">
      <w:pPr>
        <w:pStyle w:val="BodyText"/>
        <w:spacing w:before="77"/>
        <w:ind w:left="432" w:right="394"/>
      </w:pPr>
      <w:r>
        <w:lastRenderedPageBreak/>
        <w:t>Travel vouchers for university supervisors also are submitted to the CPS. Instructions and forms are provided at the beginning of each semester.</w:t>
      </w:r>
    </w:p>
    <w:p w14:paraId="4AC1B797" w14:textId="77777777" w:rsidR="0073317B" w:rsidRDefault="0073317B">
      <w:pPr>
        <w:pStyle w:val="BodyText"/>
        <w:spacing w:before="1"/>
        <w:rPr>
          <w:sz w:val="33"/>
        </w:rPr>
      </w:pPr>
    </w:p>
    <w:p w14:paraId="4AC1B798" w14:textId="77777777" w:rsidR="00626A22" w:rsidRDefault="00626A22">
      <w:pPr>
        <w:pStyle w:val="BodyText"/>
        <w:spacing w:before="1"/>
        <w:rPr>
          <w:sz w:val="33"/>
        </w:rPr>
      </w:pPr>
    </w:p>
    <w:p w14:paraId="4AC1B799" w14:textId="77777777" w:rsidR="0073317B" w:rsidRDefault="0042034E">
      <w:pPr>
        <w:pStyle w:val="Heading1"/>
        <w:ind w:left="1032"/>
      </w:pPr>
      <w:bookmarkStart w:id="12" w:name="GRADING_POLICY"/>
      <w:bookmarkEnd w:id="12"/>
      <w:r>
        <w:t>GRADING POLICY</w:t>
      </w:r>
    </w:p>
    <w:p w14:paraId="4AC1B79A" w14:textId="77777777" w:rsidR="00626A22" w:rsidRDefault="0042034E" w:rsidP="00626A22">
      <w:pPr>
        <w:pStyle w:val="BodyText"/>
        <w:spacing w:before="175" w:line="252" w:lineRule="exact"/>
        <w:ind w:left="432"/>
      </w:pPr>
      <w:r>
        <w:t>The College of Education and Human Development has approved the following grading policy.</w:t>
      </w:r>
    </w:p>
    <w:p w14:paraId="4AC1B79B" w14:textId="77777777" w:rsidR="00626A22" w:rsidRDefault="00626A22" w:rsidP="009905B0">
      <w:pPr>
        <w:pStyle w:val="BodyText"/>
        <w:ind w:left="432"/>
      </w:pPr>
    </w:p>
    <w:p w14:paraId="4AC1B79C" w14:textId="77777777" w:rsidR="0073317B" w:rsidRDefault="0042034E" w:rsidP="00626A22">
      <w:pPr>
        <w:pStyle w:val="ListParagraph"/>
        <w:numPr>
          <w:ilvl w:val="0"/>
          <w:numId w:val="5"/>
        </w:numPr>
        <w:tabs>
          <w:tab w:val="left" w:pos="792"/>
        </w:tabs>
        <w:ind w:right="708"/>
      </w:pPr>
      <w:r>
        <w:t>The grading scale will be S (Satisfactory), NC (No Credit), or IP (In Progress) in accordance with CEHD policy for student</w:t>
      </w:r>
      <w:r w:rsidRPr="00626A22">
        <w:rPr>
          <w:spacing w:val="-5"/>
        </w:rPr>
        <w:t xml:space="preserve"> </w:t>
      </w:r>
      <w:r>
        <w:t>teaching.</w:t>
      </w:r>
    </w:p>
    <w:p w14:paraId="4AC1B79D" w14:textId="77777777" w:rsidR="0073317B" w:rsidRDefault="0073317B">
      <w:pPr>
        <w:pStyle w:val="BodyText"/>
        <w:spacing w:before="10"/>
        <w:rPr>
          <w:sz w:val="21"/>
        </w:rPr>
      </w:pPr>
    </w:p>
    <w:p w14:paraId="4AC1B79E" w14:textId="77777777" w:rsidR="0073317B" w:rsidRDefault="0042034E">
      <w:pPr>
        <w:pStyle w:val="ListParagraph"/>
        <w:numPr>
          <w:ilvl w:val="0"/>
          <w:numId w:val="5"/>
        </w:numPr>
        <w:tabs>
          <w:tab w:val="left" w:pos="792"/>
        </w:tabs>
        <w:ind w:right="408"/>
      </w:pPr>
      <w:r>
        <w:t>The Mentor Teacher(s) and the university supervisor shall determine the interim and final grades jointly after consultation. If they cannot agree, the Director of Clinical Practice will determine the grade based on a review of the documentation and, in some cases, observation of the Teacher Candidate’s</w:t>
      </w:r>
      <w:r>
        <w:rPr>
          <w:spacing w:val="-17"/>
        </w:rPr>
        <w:t xml:space="preserve"> </w:t>
      </w:r>
      <w:r>
        <w:t>performance.</w:t>
      </w:r>
    </w:p>
    <w:p w14:paraId="4AC1B79F" w14:textId="77777777" w:rsidR="0073317B" w:rsidRDefault="0042034E">
      <w:pPr>
        <w:pStyle w:val="BodyText"/>
        <w:ind w:left="791" w:right="553"/>
      </w:pPr>
      <w:r>
        <w:t>A Teacher Candidate who receives a grade of D or F will not be recommended for teacher licensure unless he/she repeats all or part of the internship with satisfactory performance. A Teacher Candidate whose performance cannot be evaluated at the end of the grading period will receive a grade of IP (In Progress). An IP grade shall be changed to A-F for undergraduates upon completion of requirements - usually before the beginning of the next semester.</w:t>
      </w:r>
    </w:p>
    <w:p w14:paraId="4AC1B7A0" w14:textId="77777777" w:rsidR="0073317B" w:rsidRDefault="0073317B">
      <w:pPr>
        <w:pStyle w:val="BodyText"/>
      </w:pPr>
    </w:p>
    <w:p w14:paraId="4AC1B7A1" w14:textId="77777777" w:rsidR="0073317B" w:rsidRDefault="0042034E">
      <w:pPr>
        <w:pStyle w:val="ListParagraph"/>
        <w:numPr>
          <w:ilvl w:val="0"/>
          <w:numId w:val="5"/>
        </w:numPr>
        <w:tabs>
          <w:tab w:val="left" w:pos="793"/>
        </w:tabs>
        <w:ind w:left="792" w:right="568"/>
      </w:pPr>
      <w:r>
        <w:t xml:space="preserve">In some cases, a grade of No Credit or </w:t>
      </w:r>
      <w:r>
        <w:rPr>
          <w:spacing w:val="-2"/>
        </w:rPr>
        <w:t xml:space="preserve">D-F </w:t>
      </w:r>
      <w:r>
        <w:t>may be accompanied by a recommendation that the student not be allowed to repeat student teaching. In such cases, the student will not be recommended for</w:t>
      </w:r>
      <w:r>
        <w:rPr>
          <w:spacing w:val="-26"/>
        </w:rPr>
        <w:t xml:space="preserve"> </w:t>
      </w:r>
      <w:r>
        <w:t>licensure.</w:t>
      </w:r>
    </w:p>
    <w:p w14:paraId="4AC1B7A2" w14:textId="77777777" w:rsidR="0073317B" w:rsidRDefault="0073317B">
      <w:pPr>
        <w:pStyle w:val="BodyText"/>
        <w:rPr>
          <w:sz w:val="20"/>
        </w:rPr>
      </w:pPr>
    </w:p>
    <w:p w14:paraId="4AC1B7A3" w14:textId="77777777" w:rsidR="0073317B" w:rsidRDefault="0073317B">
      <w:pPr>
        <w:pStyle w:val="BodyText"/>
        <w:spacing w:before="7"/>
        <w:rPr>
          <w:sz w:val="16"/>
        </w:rPr>
      </w:pPr>
    </w:p>
    <w:p w14:paraId="4AC1B7A4" w14:textId="77777777" w:rsidR="0073317B" w:rsidRDefault="0042034E">
      <w:pPr>
        <w:pStyle w:val="Heading2"/>
        <w:spacing w:before="92"/>
        <w:ind w:left="1039" w:right="641"/>
        <w:jc w:val="center"/>
      </w:pPr>
      <w:r w:rsidRPr="009905B0">
        <w:rPr>
          <w:highlight w:val="yellow"/>
          <w:shd w:val="clear" w:color="auto" w:fill="00FF00"/>
        </w:rPr>
        <w:t>PROFESSIONAL DEVELOPMENT</w:t>
      </w:r>
      <w:r w:rsidR="009905B0">
        <w:rPr>
          <w:highlight w:val="yellow"/>
          <w:shd w:val="clear" w:color="auto" w:fill="00FF00"/>
        </w:rPr>
        <w:t xml:space="preserve"> WEBSITE</w:t>
      </w:r>
      <w:r w:rsidRPr="009905B0">
        <w:rPr>
          <w:highlight w:val="yellow"/>
          <w:shd w:val="clear" w:color="auto" w:fill="00FF00"/>
        </w:rPr>
        <w:t xml:space="preserve"> PORTFOLIO</w:t>
      </w:r>
    </w:p>
    <w:p w14:paraId="4AC1B7A5" w14:textId="77777777" w:rsidR="0073317B" w:rsidRDefault="0073317B">
      <w:pPr>
        <w:pStyle w:val="BodyText"/>
        <w:spacing w:before="4"/>
        <w:rPr>
          <w:b/>
          <w:sz w:val="21"/>
        </w:rPr>
      </w:pPr>
    </w:p>
    <w:p w14:paraId="4AC1B7A6" w14:textId="77777777" w:rsidR="0073317B" w:rsidRDefault="0042034E">
      <w:pPr>
        <w:pStyle w:val="BodyText"/>
        <w:spacing w:before="1"/>
        <w:ind w:left="432" w:right="524"/>
      </w:pPr>
      <w:r>
        <w:t>The Professional Development Portfolio is a collection of artifacts, which provides a record of the student’s teaching experiences, reflections, and growth. This compilation of material synthesizes the student’s coursework and experiences and provides a summary of development from the perspective of the intern. Its purpose is to encourage the student to become actively involved in monitoring and reflecting on his/her development as a teacher. The Portfolio serves as a record of the student’s growth and experience and demonstrates the student’s application of knowledge and skills.</w:t>
      </w:r>
    </w:p>
    <w:p w14:paraId="4AC1B7A7" w14:textId="77777777" w:rsidR="0073317B" w:rsidRDefault="0073317B">
      <w:pPr>
        <w:pStyle w:val="BodyText"/>
        <w:spacing w:before="11"/>
        <w:rPr>
          <w:sz w:val="21"/>
        </w:rPr>
      </w:pPr>
    </w:p>
    <w:p w14:paraId="4AC1B7A8" w14:textId="77777777" w:rsidR="0073317B" w:rsidRDefault="0042034E">
      <w:pPr>
        <w:pStyle w:val="BodyText"/>
        <w:ind w:left="432" w:right="479"/>
      </w:pPr>
      <w:r>
        <w:t>The Portfolio is a requirement for the successful completion of student teaching, and it is one of several sources used in determining the grade. The development of a portfolio is a demonstration of commitment to professional growth. Guidelines for portfolio development are in Appendix I.</w:t>
      </w:r>
      <w:r w:rsidR="009905B0">
        <w:t xml:space="preserve"> </w:t>
      </w:r>
    </w:p>
    <w:p w14:paraId="4AC1B7A9" w14:textId="77777777" w:rsidR="0073317B" w:rsidRDefault="0073317B">
      <w:pPr>
        <w:pStyle w:val="BodyText"/>
        <w:rPr>
          <w:sz w:val="33"/>
        </w:rPr>
      </w:pPr>
    </w:p>
    <w:p w14:paraId="4AC1B7AA" w14:textId="77777777" w:rsidR="0073317B" w:rsidRDefault="0042034E">
      <w:pPr>
        <w:pStyle w:val="Heading1"/>
      </w:pPr>
      <w:bookmarkStart w:id="13" w:name="SPECIAL_ASSISTANCE_FOR_TEACHER_CANDIDATE"/>
      <w:bookmarkEnd w:id="13"/>
      <w:r>
        <w:t>SPECIAL ASSISTANCE FOR TEACHER CANDIDATES</w:t>
      </w:r>
    </w:p>
    <w:p w14:paraId="4AC1B7AB" w14:textId="77777777" w:rsidR="0073317B" w:rsidRDefault="0042034E">
      <w:pPr>
        <w:pStyle w:val="BodyText"/>
        <w:spacing w:before="175"/>
        <w:ind w:left="431" w:right="524"/>
      </w:pPr>
      <w:r>
        <w:t>Occasionally Teacher Candidates need special assistance and extraordinary arrangements to complete their licensure programs successfully. In such cases, the candidate, university supervisor, and Mentor Teacher, and principal develop an individualized plan collaboratively. The Director of Clinical Practice must approve the plan.</w:t>
      </w:r>
    </w:p>
    <w:p w14:paraId="4AC1B7AC" w14:textId="77777777" w:rsidR="0073317B" w:rsidRDefault="0073317B">
      <w:pPr>
        <w:pStyle w:val="BodyText"/>
        <w:spacing w:before="11"/>
        <w:rPr>
          <w:sz w:val="21"/>
        </w:rPr>
      </w:pPr>
    </w:p>
    <w:p w14:paraId="4AC1B7AD" w14:textId="77777777" w:rsidR="0073317B" w:rsidRDefault="0042034E">
      <w:pPr>
        <w:pStyle w:val="BodyText"/>
        <w:ind w:left="431"/>
      </w:pPr>
      <w:r>
        <w:t>Some of the ways to provide special support for a Teacher Candidate are:</w:t>
      </w:r>
    </w:p>
    <w:p w14:paraId="4AC1B7AE" w14:textId="77777777" w:rsidR="0073317B" w:rsidRDefault="0042034E">
      <w:pPr>
        <w:pStyle w:val="ListParagraph"/>
        <w:numPr>
          <w:ilvl w:val="0"/>
          <w:numId w:val="6"/>
        </w:numPr>
        <w:tabs>
          <w:tab w:val="left" w:pos="791"/>
          <w:tab w:val="left" w:pos="792"/>
        </w:tabs>
        <w:ind w:left="791" w:right="875"/>
      </w:pPr>
      <w:r>
        <w:t>Arranging for observation of another student or a teacher who models the skills, which the intern lacks, followed by a</w:t>
      </w:r>
      <w:r>
        <w:rPr>
          <w:spacing w:val="-4"/>
        </w:rPr>
        <w:t xml:space="preserve"> </w:t>
      </w:r>
      <w:r>
        <w:t>conference.</w:t>
      </w:r>
    </w:p>
    <w:p w14:paraId="4AC1B7AF" w14:textId="77777777" w:rsidR="0073317B" w:rsidRDefault="0042034E">
      <w:pPr>
        <w:pStyle w:val="ListParagraph"/>
        <w:numPr>
          <w:ilvl w:val="0"/>
          <w:numId w:val="6"/>
        </w:numPr>
        <w:tabs>
          <w:tab w:val="left" w:pos="792"/>
          <w:tab w:val="left" w:pos="793"/>
        </w:tabs>
        <w:spacing w:before="1"/>
        <w:ind w:right="585"/>
      </w:pPr>
      <w:r>
        <w:t>Changing a placement within the school on rare occasions to provide a better match of student and Mentor Teacher.</w:t>
      </w:r>
    </w:p>
    <w:p w14:paraId="4AC1B7B0" w14:textId="77777777" w:rsidR="0073317B" w:rsidRDefault="0042034E">
      <w:pPr>
        <w:pStyle w:val="ListParagraph"/>
        <w:numPr>
          <w:ilvl w:val="0"/>
          <w:numId w:val="6"/>
        </w:numPr>
        <w:tabs>
          <w:tab w:val="left" w:pos="792"/>
          <w:tab w:val="left" w:pos="793"/>
        </w:tabs>
        <w:ind w:right="429"/>
      </w:pPr>
      <w:r>
        <w:t>Changing a placement to another school on rare occasions if a suitable alternative placement is not available in the same</w:t>
      </w:r>
      <w:r>
        <w:rPr>
          <w:spacing w:val="-1"/>
        </w:rPr>
        <w:t xml:space="preserve"> </w:t>
      </w:r>
      <w:r>
        <w:t>school.</w:t>
      </w:r>
    </w:p>
    <w:p w14:paraId="4AC1B7B1" w14:textId="77777777" w:rsidR="0073317B" w:rsidRDefault="0042034E">
      <w:pPr>
        <w:pStyle w:val="ListParagraph"/>
        <w:numPr>
          <w:ilvl w:val="0"/>
          <w:numId w:val="6"/>
        </w:numPr>
        <w:tabs>
          <w:tab w:val="left" w:pos="792"/>
          <w:tab w:val="left" w:pos="793"/>
        </w:tabs>
        <w:spacing w:line="267" w:lineRule="exact"/>
      </w:pPr>
      <w:r>
        <w:lastRenderedPageBreak/>
        <w:t>Modifying the schedule for independent teaching to begin more gradually and/or to add</w:t>
      </w:r>
      <w:r>
        <w:rPr>
          <w:spacing w:val="-23"/>
        </w:rPr>
        <w:t xml:space="preserve"> </w:t>
      </w:r>
      <w:r>
        <w:t>days.</w:t>
      </w:r>
    </w:p>
    <w:p w14:paraId="4AC1B7B2" w14:textId="77777777" w:rsidR="0073317B" w:rsidRDefault="0042034E">
      <w:pPr>
        <w:pStyle w:val="ListParagraph"/>
        <w:numPr>
          <w:ilvl w:val="0"/>
          <w:numId w:val="6"/>
        </w:numPr>
        <w:tabs>
          <w:tab w:val="left" w:pos="792"/>
          <w:tab w:val="left" w:pos="793"/>
        </w:tabs>
        <w:spacing w:line="269" w:lineRule="exact"/>
      </w:pPr>
      <w:r>
        <w:t>Providing special experiences during the period after independent teaching in order to address areas</w:t>
      </w:r>
      <w:r>
        <w:rPr>
          <w:spacing w:val="-23"/>
        </w:rPr>
        <w:t xml:space="preserve"> </w:t>
      </w:r>
      <w:r>
        <w:t>needing</w:t>
      </w:r>
    </w:p>
    <w:p w14:paraId="4AC1B7B3" w14:textId="77777777" w:rsidR="0073317B" w:rsidRDefault="0073317B">
      <w:pPr>
        <w:spacing w:line="269" w:lineRule="exact"/>
        <w:sectPr w:rsidR="0073317B">
          <w:pgSz w:w="12240" w:h="15840"/>
          <w:pgMar w:top="1320" w:right="760" w:bottom="1160" w:left="720" w:header="0" w:footer="976" w:gutter="0"/>
          <w:cols w:space="720"/>
        </w:sectPr>
      </w:pPr>
    </w:p>
    <w:p w14:paraId="4AC1B7B4" w14:textId="77777777" w:rsidR="0073317B" w:rsidRDefault="0042034E">
      <w:pPr>
        <w:pStyle w:val="BodyText"/>
        <w:spacing w:before="66"/>
        <w:ind w:left="791"/>
      </w:pPr>
      <w:r>
        <w:lastRenderedPageBreak/>
        <w:t>improvement.</w:t>
      </w:r>
    </w:p>
    <w:p w14:paraId="4AC1B7B5" w14:textId="77777777" w:rsidR="0073317B" w:rsidRDefault="0042034E">
      <w:pPr>
        <w:pStyle w:val="ListParagraph"/>
        <w:numPr>
          <w:ilvl w:val="0"/>
          <w:numId w:val="6"/>
        </w:numPr>
        <w:tabs>
          <w:tab w:val="left" w:pos="792"/>
          <w:tab w:val="left" w:pos="793"/>
        </w:tabs>
        <w:spacing w:line="269" w:lineRule="exact"/>
      </w:pPr>
      <w:r>
        <w:t>Sending the student to the Mason Counseling Center for personal or therapeutic</w:t>
      </w:r>
      <w:r>
        <w:rPr>
          <w:spacing w:val="-9"/>
        </w:rPr>
        <w:t xml:space="preserve"> </w:t>
      </w:r>
      <w:r>
        <w:t>support.</w:t>
      </w:r>
    </w:p>
    <w:p w14:paraId="4AC1B7B6" w14:textId="77777777" w:rsidR="0073317B" w:rsidRDefault="0042034E">
      <w:pPr>
        <w:pStyle w:val="ListParagraph"/>
        <w:numPr>
          <w:ilvl w:val="0"/>
          <w:numId w:val="6"/>
        </w:numPr>
        <w:tabs>
          <w:tab w:val="left" w:pos="792"/>
          <w:tab w:val="left" w:pos="793"/>
        </w:tabs>
        <w:spacing w:line="269" w:lineRule="exact"/>
      </w:pPr>
      <w:r>
        <w:t>Sending the student to the Mason Financial Planning and Assistance Office for advice on financial</w:t>
      </w:r>
      <w:r>
        <w:rPr>
          <w:spacing w:val="-18"/>
        </w:rPr>
        <w:t xml:space="preserve"> </w:t>
      </w:r>
      <w:r>
        <w:t>aid.</w:t>
      </w:r>
    </w:p>
    <w:p w14:paraId="4AC1B7B7" w14:textId="77777777" w:rsidR="0073317B" w:rsidRDefault="0042034E">
      <w:pPr>
        <w:pStyle w:val="ListParagraph"/>
        <w:numPr>
          <w:ilvl w:val="0"/>
          <w:numId w:val="6"/>
        </w:numPr>
        <w:tabs>
          <w:tab w:val="left" w:pos="792"/>
          <w:tab w:val="left" w:pos="793"/>
        </w:tabs>
        <w:spacing w:line="269" w:lineRule="exact"/>
      </w:pPr>
      <w:r>
        <w:t>Sending the student to the Mason Student Health Center or other source of medical</w:t>
      </w:r>
      <w:r>
        <w:rPr>
          <w:spacing w:val="-13"/>
        </w:rPr>
        <w:t xml:space="preserve"> </w:t>
      </w:r>
      <w:r>
        <w:t>assistance.</w:t>
      </w:r>
    </w:p>
    <w:p w14:paraId="4AC1B7B8" w14:textId="77777777" w:rsidR="0073317B" w:rsidRDefault="0042034E">
      <w:pPr>
        <w:pStyle w:val="ListParagraph"/>
        <w:numPr>
          <w:ilvl w:val="0"/>
          <w:numId w:val="6"/>
        </w:numPr>
        <w:tabs>
          <w:tab w:val="left" w:pos="792"/>
          <w:tab w:val="left" w:pos="793"/>
        </w:tabs>
        <w:spacing w:line="269" w:lineRule="exact"/>
      </w:pPr>
      <w:r>
        <w:t>Facilitating conferences with the student’s academic advisor and/or course</w:t>
      </w:r>
      <w:r>
        <w:rPr>
          <w:spacing w:val="-11"/>
        </w:rPr>
        <w:t xml:space="preserve"> </w:t>
      </w:r>
      <w:r>
        <w:t>instructors.</w:t>
      </w:r>
    </w:p>
    <w:p w14:paraId="4AC1B7B9" w14:textId="77777777" w:rsidR="0073317B" w:rsidRDefault="0042034E">
      <w:pPr>
        <w:pStyle w:val="ListParagraph"/>
        <w:numPr>
          <w:ilvl w:val="0"/>
          <w:numId w:val="6"/>
        </w:numPr>
        <w:tabs>
          <w:tab w:val="left" w:pos="793"/>
          <w:tab w:val="left" w:pos="794"/>
        </w:tabs>
        <w:spacing w:line="269" w:lineRule="exact"/>
        <w:ind w:left="793" w:hanging="362"/>
      </w:pPr>
      <w:r>
        <w:t>Advising the student that it is their best interest to repeat all or part of an internship in the following</w:t>
      </w:r>
      <w:r>
        <w:rPr>
          <w:spacing w:val="-22"/>
        </w:rPr>
        <w:t xml:space="preserve"> </w:t>
      </w:r>
      <w:r>
        <w:t>year.</w:t>
      </w:r>
    </w:p>
    <w:p w14:paraId="4AC1B7BA" w14:textId="77777777" w:rsidR="0073317B" w:rsidRDefault="0073317B">
      <w:pPr>
        <w:pStyle w:val="BodyText"/>
        <w:rPr>
          <w:sz w:val="26"/>
        </w:rPr>
      </w:pPr>
    </w:p>
    <w:p w14:paraId="4AC1B7BB" w14:textId="77777777" w:rsidR="0073317B" w:rsidRDefault="0073317B">
      <w:pPr>
        <w:pStyle w:val="BodyText"/>
        <w:spacing w:before="4"/>
        <w:rPr>
          <w:sz w:val="24"/>
        </w:rPr>
      </w:pPr>
    </w:p>
    <w:p w14:paraId="4AC1B7BC" w14:textId="77777777" w:rsidR="0073317B" w:rsidRDefault="0042034E">
      <w:pPr>
        <w:pStyle w:val="Heading1"/>
        <w:spacing w:before="1"/>
        <w:ind w:left="1032"/>
      </w:pPr>
      <w:bookmarkStart w:id="14" w:name="OTHER_STUDENT_TEACHING_REGULATIONS"/>
      <w:bookmarkEnd w:id="14"/>
      <w:r>
        <w:t>OTHER STUDENT TEACHING REGULATIONS</w:t>
      </w:r>
    </w:p>
    <w:p w14:paraId="4AC1B7BD" w14:textId="77777777" w:rsidR="0073317B" w:rsidRDefault="0042034E">
      <w:pPr>
        <w:pStyle w:val="BodyText"/>
        <w:spacing w:before="174"/>
        <w:ind w:left="431" w:right="524"/>
      </w:pPr>
      <w:r>
        <w:rPr>
          <w:b/>
          <w:i/>
        </w:rPr>
        <w:t>Attendance</w:t>
      </w:r>
      <w:r>
        <w:t>. Teacher Candidates maintain the same schedule as Mentor Teachers, with the contract day as the minimum but not the norm. They follow the school calendar, not the university calendar, until the end of the Mason semester.</w:t>
      </w:r>
    </w:p>
    <w:p w14:paraId="4AC1B7BE" w14:textId="77777777" w:rsidR="0073317B" w:rsidRDefault="0073317B">
      <w:pPr>
        <w:pStyle w:val="BodyText"/>
        <w:spacing w:before="1"/>
      </w:pPr>
    </w:p>
    <w:p w14:paraId="4AC1B7BF" w14:textId="77777777" w:rsidR="0073317B" w:rsidRDefault="0042034E">
      <w:pPr>
        <w:pStyle w:val="BodyText"/>
        <w:ind w:left="431" w:right="524"/>
      </w:pPr>
      <w:r>
        <w:rPr>
          <w:b/>
          <w:i/>
        </w:rPr>
        <w:t>Absences</w:t>
      </w:r>
      <w:r>
        <w:t>. Teacher Candidates follow school division policy regarding notification of absences for illness or other emergencies. The Mentor Teacher and principal must approve all other absences in advance. The university supervisor must be notified of all absences. Time missed in excess of three days usually must be made up in order to provide sufficient time for independent teaching or other experiences.</w:t>
      </w:r>
    </w:p>
    <w:p w14:paraId="4AC1B7C0" w14:textId="77777777" w:rsidR="0073317B" w:rsidRDefault="0073317B">
      <w:pPr>
        <w:pStyle w:val="BodyText"/>
        <w:spacing w:before="11"/>
        <w:rPr>
          <w:sz w:val="21"/>
        </w:rPr>
      </w:pPr>
    </w:p>
    <w:p w14:paraId="4AC1B7C1" w14:textId="77777777" w:rsidR="0073317B" w:rsidRDefault="0042034E">
      <w:pPr>
        <w:pStyle w:val="BodyText"/>
        <w:ind w:left="431"/>
      </w:pPr>
      <w:r>
        <w:rPr>
          <w:b/>
          <w:i/>
        </w:rPr>
        <w:t>Substituting</w:t>
      </w:r>
      <w:r>
        <w:t xml:space="preserve">. Teacher Candidates are </w:t>
      </w:r>
      <w:r w:rsidRPr="009905B0">
        <w:rPr>
          <w:b/>
        </w:rPr>
        <w:t>not allowed</w:t>
      </w:r>
      <w:r>
        <w:t xml:space="preserve"> to act as substitute teachers.</w:t>
      </w:r>
    </w:p>
    <w:p w14:paraId="4AC1B7C2" w14:textId="77777777" w:rsidR="0073317B" w:rsidRDefault="0073317B">
      <w:pPr>
        <w:pStyle w:val="BodyText"/>
      </w:pPr>
    </w:p>
    <w:p w14:paraId="4AC1B7C3" w14:textId="77777777" w:rsidR="0073317B" w:rsidRDefault="0042034E">
      <w:pPr>
        <w:pStyle w:val="BodyText"/>
        <w:ind w:left="431" w:right="524"/>
      </w:pPr>
      <w:r>
        <w:rPr>
          <w:b/>
          <w:i/>
        </w:rPr>
        <w:t>Professional and Legal Responsibilities</w:t>
      </w:r>
      <w:r>
        <w:t>. Teacher Candidates are expected to meet professional standards in every respect, including personal appearance and behavior. Other commitments are no excuse for failing to fulfill all duties and responsibilities of the internship.</w:t>
      </w:r>
    </w:p>
    <w:p w14:paraId="4AC1B7C4" w14:textId="77777777" w:rsidR="0073317B" w:rsidRDefault="0073317B">
      <w:pPr>
        <w:pStyle w:val="BodyText"/>
        <w:spacing w:before="10"/>
        <w:rPr>
          <w:sz w:val="21"/>
        </w:rPr>
      </w:pPr>
    </w:p>
    <w:p w14:paraId="4AC1B7C5" w14:textId="77777777" w:rsidR="0073317B" w:rsidRDefault="0042034E">
      <w:pPr>
        <w:pStyle w:val="BodyText"/>
        <w:ind w:left="431" w:right="524"/>
      </w:pPr>
      <w:r>
        <w:t>Teacher Candidates are legally responsible for exercising “reasonable care” for students’ welfare and for complying with federal, state, and local policies and regulations. This is best accomplished through careful study of the school’s or school division’s teacher handbook and through guidance from teachers or administrators. Special attention should be given to responsibilities and procedures for dealing with suspected child abuse.</w:t>
      </w:r>
    </w:p>
    <w:p w14:paraId="4AC1B7C6" w14:textId="77777777" w:rsidR="0073317B" w:rsidRDefault="0073317B">
      <w:pPr>
        <w:pStyle w:val="BodyText"/>
        <w:spacing w:before="1"/>
      </w:pPr>
    </w:p>
    <w:p w14:paraId="4AC1B7C7" w14:textId="77777777" w:rsidR="0073317B" w:rsidRDefault="0042034E">
      <w:pPr>
        <w:pStyle w:val="BodyText"/>
        <w:ind w:left="431" w:right="430"/>
      </w:pPr>
      <w:r>
        <w:rPr>
          <w:b/>
          <w:i/>
        </w:rPr>
        <w:t>Confidentiality of Records</w:t>
      </w:r>
      <w:r>
        <w:t>. School division and Mason policies regarding student records will be followed. A Teacher Candidate’s evaluations may be shared with the Mentor Teacher, university supervisor, and responsible administrators until the university supervisor submits the student’s cumulative folder to the CPS. After that time, access will be in accordance with the Privacy Act. No materials will be released for employment purposes other than for verification of meeting licensure</w:t>
      </w:r>
      <w:r>
        <w:rPr>
          <w:spacing w:val="-3"/>
        </w:rPr>
        <w:t xml:space="preserve"> </w:t>
      </w:r>
      <w:r>
        <w:t>standards.</w:t>
      </w:r>
    </w:p>
    <w:p w14:paraId="4AC1B7C8" w14:textId="77777777" w:rsidR="0073317B" w:rsidRDefault="0073317B">
      <w:pPr>
        <w:pStyle w:val="BodyText"/>
        <w:spacing w:before="10"/>
        <w:rPr>
          <w:sz w:val="21"/>
        </w:rPr>
      </w:pPr>
    </w:p>
    <w:p w14:paraId="4AC1B7C9" w14:textId="77777777" w:rsidR="0073317B" w:rsidRDefault="0042034E">
      <w:pPr>
        <w:pStyle w:val="BodyText"/>
        <w:ind w:left="431" w:right="588"/>
      </w:pPr>
      <w:r>
        <w:rPr>
          <w:b/>
          <w:i/>
        </w:rPr>
        <w:t>Records Retention</w:t>
      </w:r>
      <w:r>
        <w:t>. Contents of cumulative folders will be retained for one year after completion of student teaching. After that, the transcript and the Summary Form (Appendix F) will be the only available record. Therefore, students should keep their own copies of evaluations, logs, summaries, and other records of student teaching/internship.</w:t>
      </w:r>
    </w:p>
    <w:p w14:paraId="4AC1B7CA" w14:textId="77777777" w:rsidR="0073317B" w:rsidRDefault="0073317B">
      <w:pPr>
        <w:pStyle w:val="BodyText"/>
      </w:pPr>
    </w:p>
    <w:p w14:paraId="4AC1B7CB" w14:textId="77777777" w:rsidR="0073317B" w:rsidRDefault="0042034E">
      <w:pPr>
        <w:spacing w:line="242" w:lineRule="auto"/>
        <w:ind w:left="431" w:right="557"/>
        <w:rPr>
          <w:b/>
        </w:rPr>
      </w:pPr>
      <w:r>
        <w:rPr>
          <w:b/>
          <w:i/>
        </w:rPr>
        <w:t>Proof of Field Experience in Additional Grades</w:t>
      </w:r>
      <w:r>
        <w:t xml:space="preserve">. Teacher Candidate must provide proof of field experience in grades not included in Internship (for example, if internship is for Grades 7 – 12, Teacher Candidate must complete 20 contact hours observing/working within the PK – 6 grade range). Complete the following form as part of Internship packet: </w:t>
      </w:r>
      <w:hyperlink r:id="rId12">
        <w:r>
          <w:rPr>
            <w:b/>
          </w:rPr>
          <w:t>http://cehd.gmu.edu/assets/docs/forms/Field%20Experience%20Documentation%20Form.pdf</w:t>
        </w:r>
      </w:hyperlink>
    </w:p>
    <w:p w14:paraId="4AC1B7CC" w14:textId="77777777" w:rsidR="009905B0" w:rsidRDefault="009905B0">
      <w:pPr>
        <w:pStyle w:val="Heading1"/>
        <w:ind w:left="1037"/>
        <w:rPr>
          <w:bCs w:val="0"/>
          <w:szCs w:val="22"/>
        </w:rPr>
      </w:pPr>
      <w:bookmarkStart w:id="15" w:name="REGULATIONS_FOR_LICENSURE_IN_VIRGINIA"/>
      <w:bookmarkEnd w:id="15"/>
    </w:p>
    <w:p w14:paraId="4AC1B7CD" w14:textId="77777777" w:rsidR="009905B0" w:rsidRDefault="009905B0">
      <w:pPr>
        <w:pStyle w:val="Heading1"/>
        <w:ind w:left="1037"/>
        <w:rPr>
          <w:bCs w:val="0"/>
          <w:szCs w:val="22"/>
        </w:rPr>
      </w:pPr>
    </w:p>
    <w:p w14:paraId="4AC1B7CE" w14:textId="77777777" w:rsidR="009905B0" w:rsidRDefault="009905B0">
      <w:pPr>
        <w:pStyle w:val="Heading1"/>
        <w:ind w:left="1037"/>
        <w:rPr>
          <w:bCs w:val="0"/>
          <w:szCs w:val="22"/>
        </w:rPr>
      </w:pPr>
    </w:p>
    <w:p w14:paraId="4AC1B7CF" w14:textId="77777777" w:rsidR="009905B0" w:rsidRDefault="009905B0">
      <w:pPr>
        <w:pStyle w:val="Heading1"/>
        <w:ind w:left="1037"/>
        <w:rPr>
          <w:bCs w:val="0"/>
          <w:szCs w:val="22"/>
        </w:rPr>
      </w:pPr>
    </w:p>
    <w:p w14:paraId="4AC1B7D0" w14:textId="77777777" w:rsidR="009905B0" w:rsidRDefault="009905B0">
      <w:pPr>
        <w:pStyle w:val="Heading1"/>
        <w:ind w:left="1037"/>
        <w:rPr>
          <w:bCs w:val="0"/>
          <w:szCs w:val="22"/>
        </w:rPr>
      </w:pPr>
    </w:p>
    <w:p w14:paraId="4AC1B7D1" w14:textId="77777777" w:rsidR="0073317B" w:rsidRDefault="0042034E">
      <w:pPr>
        <w:pStyle w:val="Heading1"/>
        <w:ind w:left="1037"/>
      </w:pPr>
      <w:r>
        <w:lastRenderedPageBreak/>
        <w:t>REGULATIONS FOR LICENSURE IN VIRGINIA</w:t>
      </w:r>
    </w:p>
    <w:p w14:paraId="4AC1B7D2" w14:textId="77777777" w:rsidR="0073317B" w:rsidRDefault="0042034E">
      <w:pPr>
        <w:pStyle w:val="BodyText"/>
        <w:spacing w:before="174"/>
        <w:ind w:left="432"/>
      </w:pPr>
      <w:r>
        <w:t>Requirements for teacher licensure are stated in terms of competencies, including content knowledge, for</w:t>
      </w:r>
    </w:p>
    <w:p w14:paraId="4AC1B7D3" w14:textId="77777777" w:rsidR="0073317B" w:rsidRDefault="0073317B">
      <w:pPr>
        <w:sectPr w:rsidR="0073317B">
          <w:pgSz w:w="12240" w:h="15840"/>
          <w:pgMar w:top="1080" w:right="760" w:bottom="1160" w:left="720" w:header="0" w:footer="976" w:gutter="0"/>
          <w:cols w:space="720"/>
        </w:sectPr>
      </w:pPr>
    </w:p>
    <w:p w14:paraId="4AC1B7D4" w14:textId="77777777" w:rsidR="0073317B" w:rsidRDefault="0042034E">
      <w:pPr>
        <w:pStyle w:val="BodyText"/>
        <w:spacing w:before="66"/>
        <w:ind w:left="432" w:right="453"/>
      </w:pPr>
      <w:r>
        <w:lastRenderedPageBreak/>
        <w:t>supporting students in achieving state standards for disciplinary learning by grade level and competencies in the use of technology as a tool for communication and learning.</w:t>
      </w:r>
    </w:p>
    <w:p w14:paraId="4AC1B7D5" w14:textId="77777777" w:rsidR="0073317B" w:rsidRDefault="0073317B">
      <w:pPr>
        <w:sectPr w:rsidR="0073317B">
          <w:pgSz w:w="12240" w:h="15840"/>
          <w:pgMar w:top="1080" w:right="760" w:bottom="1160" w:left="720" w:header="0" w:footer="976" w:gutter="0"/>
          <w:cols w:space="720"/>
        </w:sectPr>
      </w:pPr>
    </w:p>
    <w:p w14:paraId="4AC1B7D6" w14:textId="77777777" w:rsidR="0073317B" w:rsidRDefault="0042034E">
      <w:pPr>
        <w:pStyle w:val="Heading1"/>
        <w:spacing w:before="75"/>
      </w:pPr>
      <w:bookmarkStart w:id="16" w:name="APPENDICES"/>
      <w:bookmarkEnd w:id="16"/>
      <w:r w:rsidRPr="009905B0">
        <w:rPr>
          <w:highlight w:val="yellow"/>
        </w:rPr>
        <w:lastRenderedPageBreak/>
        <w:t>APPENDICES</w:t>
      </w:r>
    </w:p>
    <w:p w14:paraId="4AC1B7D7" w14:textId="77777777" w:rsidR="0073317B" w:rsidRDefault="0073317B">
      <w:pPr>
        <w:pStyle w:val="BodyText"/>
        <w:spacing w:before="1"/>
        <w:rPr>
          <w:b/>
          <w:sz w:val="37"/>
        </w:rPr>
      </w:pPr>
    </w:p>
    <w:p w14:paraId="4AC1B7D8" w14:textId="77777777" w:rsidR="0073317B" w:rsidRDefault="0042034E">
      <w:pPr>
        <w:pStyle w:val="BodyText"/>
        <w:ind w:left="576" w:right="939"/>
      </w:pPr>
      <w:r>
        <w:t>Included in these appendices are forms which provide assistance in planning and monitoring the Teacher Candidates’/interns’ experiences. These forms should be copied as needed.</w:t>
      </w:r>
    </w:p>
    <w:p w14:paraId="4AC1B7D9" w14:textId="77777777" w:rsidR="0073317B" w:rsidRDefault="0073317B">
      <w:pPr>
        <w:pStyle w:val="BodyText"/>
        <w:spacing w:before="2"/>
      </w:pPr>
    </w:p>
    <w:p w14:paraId="4AC1B7DA" w14:textId="77777777" w:rsidR="0073317B" w:rsidRDefault="0042034E">
      <w:pPr>
        <w:pStyle w:val="BodyText"/>
        <w:ind w:left="576" w:right="851"/>
      </w:pPr>
      <w:r>
        <w:t>The following forms must be submitted to the CPS, via the university supervisor, at the end of the student teaching/internship period.</w:t>
      </w:r>
    </w:p>
    <w:p w14:paraId="4AC1B7DB" w14:textId="77777777" w:rsidR="0073317B" w:rsidRDefault="0073317B">
      <w:pPr>
        <w:pStyle w:val="BodyText"/>
      </w:pPr>
    </w:p>
    <w:p w14:paraId="4AC1B7DC" w14:textId="77777777" w:rsidR="0073317B" w:rsidRDefault="0042034E">
      <w:pPr>
        <w:pStyle w:val="ListParagraph"/>
        <w:numPr>
          <w:ilvl w:val="1"/>
          <w:numId w:val="6"/>
        </w:numPr>
        <w:tabs>
          <w:tab w:val="left" w:pos="936"/>
          <w:tab w:val="left" w:pos="937"/>
        </w:tabs>
      </w:pPr>
      <w:r>
        <w:t>1 Summary of Hours and Final Grade (Appendix</w:t>
      </w:r>
      <w:r>
        <w:rPr>
          <w:spacing w:val="-2"/>
        </w:rPr>
        <w:t xml:space="preserve"> </w:t>
      </w:r>
      <w:r>
        <w:t>F)</w:t>
      </w:r>
    </w:p>
    <w:p w14:paraId="4AC1B7DD" w14:textId="77777777" w:rsidR="0073317B" w:rsidRDefault="0042034E">
      <w:pPr>
        <w:pStyle w:val="ListParagraph"/>
        <w:numPr>
          <w:ilvl w:val="1"/>
          <w:numId w:val="6"/>
        </w:numPr>
        <w:tabs>
          <w:tab w:val="left" w:pos="936"/>
          <w:tab w:val="left" w:pos="937"/>
        </w:tabs>
        <w:spacing w:before="119"/>
      </w:pPr>
      <w:r>
        <w:t>1 Log of Hours (Appendix</w:t>
      </w:r>
      <w:r>
        <w:rPr>
          <w:spacing w:val="-7"/>
        </w:rPr>
        <w:t xml:space="preserve"> </w:t>
      </w:r>
      <w:r>
        <w:t>E)</w:t>
      </w:r>
    </w:p>
    <w:p w14:paraId="4AC1B7DE" w14:textId="77777777" w:rsidR="0073317B" w:rsidRDefault="0073317B">
      <w:pPr>
        <w:pStyle w:val="BodyText"/>
        <w:spacing w:before="3"/>
        <w:rPr>
          <w:sz w:val="32"/>
        </w:rPr>
      </w:pPr>
    </w:p>
    <w:p w14:paraId="4AC1B7DF" w14:textId="77777777" w:rsidR="0073317B" w:rsidRDefault="0042034E">
      <w:pPr>
        <w:pStyle w:val="ListParagraph"/>
        <w:numPr>
          <w:ilvl w:val="1"/>
          <w:numId w:val="6"/>
        </w:numPr>
        <w:tabs>
          <w:tab w:val="left" w:pos="936"/>
          <w:tab w:val="left" w:pos="937"/>
        </w:tabs>
        <w:spacing w:before="1"/>
        <w:ind w:right="1554"/>
      </w:pPr>
      <w:r>
        <w:t xml:space="preserve">1 Grades PK – 6 Field Experience Documentation (download form from CEHD site): </w:t>
      </w:r>
      <w:hyperlink r:id="rId13">
        <w:r>
          <w:rPr>
            <w:spacing w:val="-1"/>
          </w:rPr>
          <w:t>http://cehd.gmu.edu/assets/docs/forms/Field%20Experience%20Documentation%20Form.pdf</w:t>
        </w:r>
      </w:hyperlink>
    </w:p>
    <w:p w14:paraId="4AC1B7E0" w14:textId="77777777" w:rsidR="0073317B" w:rsidRDefault="0042034E">
      <w:pPr>
        <w:pStyle w:val="ListParagraph"/>
        <w:numPr>
          <w:ilvl w:val="1"/>
          <w:numId w:val="6"/>
        </w:numPr>
        <w:tabs>
          <w:tab w:val="left" w:pos="936"/>
          <w:tab w:val="left" w:pos="937"/>
        </w:tabs>
        <w:spacing w:before="120"/>
        <w:ind w:right="987"/>
      </w:pPr>
      <w:r>
        <w:t>2 Profile for Evaluation of Teacher Candidate’s Performance (Appendix H) completed by university supervisor and clinical faculty/Mentor Teacher for each</w:t>
      </w:r>
      <w:r>
        <w:rPr>
          <w:spacing w:val="-4"/>
        </w:rPr>
        <w:t xml:space="preserve"> </w:t>
      </w:r>
      <w:r>
        <w:t>placement</w:t>
      </w:r>
    </w:p>
    <w:p w14:paraId="4AC1B7E1" w14:textId="77777777" w:rsidR="0073317B" w:rsidRDefault="0042034E">
      <w:pPr>
        <w:pStyle w:val="ListParagraph"/>
        <w:numPr>
          <w:ilvl w:val="1"/>
          <w:numId w:val="6"/>
        </w:numPr>
        <w:tabs>
          <w:tab w:val="left" w:pos="936"/>
          <w:tab w:val="left" w:pos="937"/>
        </w:tabs>
        <w:spacing w:before="119"/>
      </w:pPr>
      <w:r>
        <w:t>5-6 Summary Observation Reports (Appendix G) completed by university</w:t>
      </w:r>
      <w:r>
        <w:rPr>
          <w:spacing w:val="-16"/>
        </w:rPr>
        <w:t xml:space="preserve"> </w:t>
      </w:r>
      <w:r>
        <w:t>supervisor</w:t>
      </w:r>
    </w:p>
    <w:p w14:paraId="4AC1B7E2" w14:textId="77777777" w:rsidR="0073317B" w:rsidRDefault="0042034E">
      <w:pPr>
        <w:pStyle w:val="ListParagraph"/>
        <w:numPr>
          <w:ilvl w:val="1"/>
          <w:numId w:val="6"/>
        </w:numPr>
        <w:tabs>
          <w:tab w:val="left" w:pos="936"/>
          <w:tab w:val="left" w:pos="937"/>
        </w:tabs>
        <w:spacing w:before="119"/>
        <w:ind w:right="946" w:hanging="360"/>
      </w:pPr>
      <w:r>
        <w:t xml:space="preserve">3-7 Biweekly Progress Reports (Appendix D; </w:t>
      </w:r>
      <w:r>
        <w:rPr>
          <w:spacing w:val="-2"/>
        </w:rPr>
        <w:t xml:space="preserve">D-1 </w:t>
      </w:r>
      <w:r>
        <w:t>for On-the-Job internships) completed by Teacher Candidate and Mentor</w:t>
      </w:r>
      <w:r>
        <w:rPr>
          <w:spacing w:val="-7"/>
        </w:rPr>
        <w:t xml:space="preserve"> </w:t>
      </w:r>
      <w:r>
        <w:t>Teacher</w:t>
      </w:r>
    </w:p>
    <w:p w14:paraId="4AC1B7E3" w14:textId="77777777" w:rsidR="0073317B" w:rsidRDefault="0042034E">
      <w:pPr>
        <w:pStyle w:val="ListParagraph"/>
        <w:numPr>
          <w:ilvl w:val="1"/>
          <w:numId w:val="6"/>
        </w:numPr>
        <w:tabs>
          <w:tab w:val="left" w:pos="936"/>
          <w:tab w:val="left" w:pos="937"/>
        </w:tabs>
        <w:spacing w:before="118"/>
      </w:pPr>
      <w:r>
        <w:t>1 Portfolio Evaluation (Appendix</w:t>
      </w:r>
      <w:r>
        <w:rPr>
          <w:spacing w:val="-7"/>
        </w:rPr>
        <w:t xml:space="preserve"> </w:t>
      </w:r>
      <w:r>
        <w:t>I)</w:t>
      </w:r>
    </w:p>
    <w:p w14:paraId="4AC1B7E4" w14:textId="77777777" w:rsidR="0073317B" w:rsidRDefault="0042034E">
      <w:pPr>
        <w:pStyle w:val="ListParagraph"/>
        <w:numPr>
          <w:ilvl w:val="1"/>
          <w:numId w:val="6"/>
        </w:numPr>
        <w:tabs>
          <w:tab w:val="left" w:pos="936"/>
          <w:tab w:val="left" w:pos="937"/>
        </w:tabs>
        <w:spacing w:before="119"/>
        <w:ind w:right="1479"/>
      </w:pPr>
      <w:r>
        <w:t>Online Program Evaluations completed by Teacher Candidate, Mentor Teacher and University Supervisor: links will be forwarded when</w:t>
      </w:r>
      <w:r>
        <w:rPr>
          <w:spacing w:val="-7"/>
        </w:rPr>
        <w:t xml:space="preserve"> </w:t>
      </w:r>
      <w:r>
        <w:t>available.</w:t>
      </w:r>
    </w:p>
    <w:p w14:paraId="4AC1B7E5" w14:textId="77777777" w:rsidR="0073317B" w:rsidRDefault="0073317B">
      <w:pPr>
        <w:pStyle w:val="BodyText"/>
        <w:spacing w:before="10"/>
        <w:rPr>
          <w:sz w:val="21"/>
        </w:rPr>
      </w:pPr>
    </w:p>
    <w:p w14:paraId="4AC1B7E6" w14:textId="77777777" w:rsidR="0073317B" w:rsidRDefault="0042034E">
      <w:pPr>
        <w:pStyle w:val="BodyText"/>
        <w:ind w:left="576" w:right="524"/>
      </w:pPr>
      <w:r>
        <w:t>All of these forms will be retained for one year. The Summary Form (Appendix F) will be retained indefinitely as the official record.</w:t>
      </w:r>
    </w:p>
    <w:p w14:paraId="4AC1B7E7" w14:textId="77777777" w:rsidR="0073317B" w:rsidRDefault="0073317B">
      <w:pPr>
        <w:pStyle w:val="BodyText"/>
      </w:pPr>
    </w:p>
    <w:p w14:paraId="4AC1B7E8" w14:textId="77777777" w:rsidR="0073317B" w:rsidRDefault="0042034E">
      <w:pPr>
        <w:pStyle w:val="BodyText"/>
        <w:ind w:left="576" w:right="787" w:hanging="1"/>
      </w:pPr>
      <w:r>
        <w:t>Each program completer’s Mason transcript will contain documentation of meeting state-approved teacher licensure program requirements, including hours of independent teaching at various grade levels, and the final grade.</w:t>
      </w:r>
    </w:p>
    <w:p w14:paraId="4AC1B7E9" w14:textId="77777777" w:rsidR="0073317B" w:rsidRDefault="0073317B">
      <w:pPr>
        <w:sectPr w:rsidR="0073317B">
          <w:pgSz w:w="12240" w:h="15840"/>
          <w:pgMar w:top="1340" w:right="760" w:bottom="1160" w:left="720" w:header="0" w:footer="976" w:gutter="0"/>
          <w:cols w:space="720"/>
        </w:sectPr>
      </w:pPr>
    </w:p>
    <w:p w14:paraId="4AC1B7EA" w14:textId="77777777" w:rsidR="0073317B" w:rsidRDefault="0042034E">
      <w:pPr>
        <w:pStyle w:val="Heading2"/>
        <w:tabs>
          <w:tab w:val="left" w:pos="9095"/>
        </w:tabs>
        <w:spacing w:before="74" w:line="252" w:lineRule="exact"/>
        <w:ind w:left="583"/>
      </w:pPr>
      <w:r>
        <w:lastRenderedPageBreak/>
        <w:t>George</w:t>
      </w:r>
      <w:r>
        <w:rPr>
          <w:spacing w:val="-3"/>
        </w:rPr>
        <w:t xml:space="preserve"> </w:t>
      </w:r>
      <w:r>
        <w:t>Mason</w:t>
      </w:r>
      <w:r>
        <w:rPr>
          <w:spacing w:val="-2"/>
        </w:rPr>
        <w:t xml:space="preserve"> </w:t>
      </w:r>
      <w:r>
        <w:t>University</w:t>
      </w:r>
      <w:r>
        <w:tab/>
      </w:r>
      <w:r>
        <w:rPr>
          <w:shd w:val="clear" w:color="auto" w:fill="00FF00"/>
        </w:rPr>
        <w:t>Appendix</w:t>
      </w:r>
      <w:r>
        <w:rPr>
          <w:spacing w:val="-3"/>
          <w:shd w:val="clear" w:color="auto" w:fill="00FF00"/>
        </w:rPr>
        <w:t xml:space="preserve"> </w:t>
      </w:r>
      <w:r>
        <w:rPr>
          <w:shd w:val="clear" w:color="auto" w:fill="00FF00"/>
        </w:rPr>
        <w:t>A</w:t>
      </w:r>
    </w:p>
    <w:p w14:paraId="4AC1B7EB" w14:textId="77777777" w:rsidR="0073317B" w:rsidRDefault="0042034E">
      <w:pPr>
        <w:spacing w:line="252" w:lineRule="exact"/>
        <w:ind w:left="575"/>
        <w:rPr>
          <w:b/>
        </w:rPr>
      </w:pPr>
      <w:r>
        <w:rPr>
          <w:b/>
        </w:rPr>
        <w:t>Office of Clinical Practice</w:t>
      </w:r>
    </w:p>
    <w:p w14:paraId="4AC1B7EC" w14:textId="77777777" w:rsidR="0073317B" w:rsidRDefault="0042034E">
      <w:pPr>
        <w:spacing w:before="122"/>
        <w:ind w:left="1035" w:right="997"/>
        <w:jc w:val="center"/>
        <w:rPr>
          <w:b/>
          <w:sz w:val="24"/>
        </w:rPr>
      </w:pPr>
      <w:bookmarkStart w:id="17" w:name="WORKSHEET_FOR_CLASSROOM_OBSERVATIONS"/>
      <w:bookmarkEnd w:id="17"/>
      <w:r>
        <w:rPr>
          <w:b/>
          <w:sz w:val="24"/>
        </w:rPr>
        <w:t>WORKSHEET FOR CLASSROOM OBSERVATIONS</w:t>
      </w:r>
    </w:p>
    <w:p w14:paraId="4AC1B7ED" w14:textId="77777777" w:rsidR="0073317B" w:rsidRDefault="0042034E">
      <w:pPr>
        <w:pStyle w:val="BodyText"/>
        <w:tabs>
          <w:tab w:val="left" w:pos="4367"/>
          <w:tab w:val="left" w:pos="7171"/>
          <w:tab w:val="left" w:pos="10118"/>
        </w:tabs>
        <w:spacing w:before="175"/>
        <w:ind w:left="575"/>
      </w:pPr>
      <w:r>
        <w:t>Subject/Grade</w:t>
      </w:r>
      <w:r>
        <w:rPr>
          <w:u w:val="single"/>
        </w:rPr>
        <w:t xml:space="preserve"> </w:t>
      </w:r>
      <w:r>
        <w:rPr>
          <w:u w:val="single"/>
        </w:rPr>
        <w:tab/>
      </w:r>
      <w:r>
        <w:tab/>
        <w:t>Date</w:t>
      </w:r>
      <w:r>
        <w:rPr>
          <w:u w:val="single"/>
        </w:rPr>
        <w:t xml:space="preserve"> </w:t>
      </w:r>
      <w:r>
        <w:rPr>
          <w:u w:val="single"/>
        </w:rPr>
        <w:tab/>
      </w:r>
    </w:p>
    <w:p w14:paraId="4AC1B7EE" w14:textId="77777777" w:rsidR="0073317B" w:rsidRDefault="0073317B">
      <w:pPr>
        <w:pStyle w:val="BodyText"/>
        <w:rPr>
          <w:sz w:val="12"/>
        </w:rPr>
      </w:pPr>
    </w:p>
    <w:p w14:paraId="4AC1B7EF" w14:textId="77777777" w:rsidR="0073317B" w:rsidRDefault="0042034E">
      <w:pPr>
        <w:pStyle w:val="BodyText"/>
        <w:tabs>
          <w:tab w:val="left" w:pos="10207"/>
        </w:tabs>
        <w:spacing w:before="91"/>
        <w:ind w:left="575"/>
      </w:pPr>
      <w:r>
        <w:t>Teacher Candidate’s</w:t>
      </w:r>
      <w:r>
        <w:rPr>
          <w:spacing w:val="-6"/>
        </w:rPr>
        <w:t xml:space="preserve"> </w:t>
      </w:r>
      <w:r>
        <w:t>Name</w:t>
      </w:r>
      <w:r>
        <w:rPr>
          <w:u w:val="single"/>
        </w:rPr>
        <w:t xml:space="preserve"> </w:t>
      </w:r>
      <w:r>
        <w:rPr>
          <w:u w:val="single"/>
        </w:rPr>
        <w:tab/>
      </w:r>
    </w:p>
    <w:p w14:paraId="4AC1B7F0" w14:textId="77777777" w:rsidR="0073317B" w:rsidRDefault="0073317B">
      <w:pPr>
        <w:pStyle w:val="BodyText"/>
        <w:spacing w:before="7"/>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0"/>
        <w:gridCol w:w="3607"/>
        <w:gridCol w:w="3353"/>
      </w:tblGrid>
      <w:tr w:rsidR="0073317B" w14:paraId="4AC1B7F4" w14:textId="77777777">
        <w:trPr>
          <w:trHeight w:val="499"/>
        </w:trPr>
        <w:tc>
          <w:tcPr>
            <w:tcW w:w="3480" w:type="dxa"/>
            <w:tcBorders>
              <w:bottom w:val="double" w:sz="3" w:space="0" w:color="000000"/>
            </w:tcBorders>
          </w:tcPr>
          <w:p w14:paraId="4AC1B7F1" w14:textId="77777777" w:rsidR="0073317B" w:rsidRDefault="0042034E">
            <w:pPr>
              <w:pStyle w:val="TableParagraph"/>
              <w:spacing w:before="124"/>
              <w:ind w:left="856"/>
              <w:rPr>
                <w:b/>
              </w:rPr>
            </w:pPr>
            <w:r>
              <w:rPr>
                <w:b/>
              </w:rPr>
              <w:t>Lesson’s Objective</w:t>
            </w:r>
          </w:p>
        </w:tc>
        <w:tc>
          <w:tcPr>
            <w:tcW w:w="3607" w:type="dxa"/>
            <w:tcBorders>
              <w:bottom w:val="double" w:sz="3" w:space="0" w:color="000000"/>
            </w:tcBorders>
          </w:tcPr>
          <w:p w14:paraId="4AC1B7F2" w14:textId="77777777" w:rsidR="0073317B" w:rsidRDefault="0042034E">
            <w:pPr>
              <w:pStyle w:val="TableParagraph"/>
              <w:spacing w:before="1" w:line="252" w:lineRule="exact"/>
              <w:ind w:left="784" w:right="747" w:firstLine="348"/>
              <w:rPr>
                <w:b/>
              </w:rPr>
            </w:pPr>
            <w:r>
              <w:rPr>
                <w:b/>
              </w:rPr>
              <w:t>Strategies and Techniques Observed</w:t>
            </w:r>
          </w:p>
        </w:tc>
        <w:tc>
          <w:tcPr>
            <w:tcW w:w="3353" w:type="dxa"/>
            <w:tcBorders>
              <w:bottom w:val="double" w:sz="3" w:space="0" w:color="000000"/>
            </w:tcBorders>
          </w:tcPr>
          <w:p w14:paraId="4AC1B7F3" w14:textId="77777777" w:rsidR="0073317B" w:rsidRDefault="0042034E">
            <w:pPr>
              <w:pStyle w:val="TableParagraph"/>
              <w:spacing w:before="124"/>
              <w:ind w:left="806"/>
              <w:rPr>
                <w:b/>
              </w:rPr>
            </w:pPr>
            <w:r>
              <w:rPr>
                <w:b/>
              </w:rPr>
              <w:t>Questions/Insights</w:t>
            </w:r>
          </w:p>
        </w:tc>
      </w:tr>
      <w:tr w:rsidR="0073317B" w14:paraId="4AC1B7F8" w14:textId="77777777">
        <w:trPr>
          <w:trHeight w:val="9495"/>
        </w:trPr>
        <w:tc>
          <w:tcPr>
            <w:tcW w:w="3480" w:type="dxa"/>
            <w:tcBorders>
              <w:top w:val="double" w:sz="3" w:space="0" w:color="000000"/>
            </w:tcBorders>
          </w:tcPr>
          <w:p w14:paraId="4AC1B7F5" w14:textId="77777777" w:rsidR="0073317B" w:rsidRDefault="0073317B">
            <w:pPr>
              <w:pStyle w:val="TableParagraph"/>
            </w:pPr>
          </w:p>
        </w:tc>
        <w:tc>
          <w:tcPr>
            <w:tcW w:w="3607" w:type="dxa"/>
            <w:tcBorders>
              <w:top w:val="double" w:sz="3" w:space="0" w:color="000000"/>
            </w:tcBorders>
          </w:tcPr>
          <w:p w14:paraId="4AC1B7F6" w14:textId="77777777" w:rsidR="0073317B" w:rsidRDefault="0073317B">
            <w:pPr>
              <w:pStyle w:val="TableParagraph"/>
            </w:pPr>
          </w:p>
        </w:tc>
        <w:tc>
          <w:tcPr>
            <w:tcW w:w="3353" w:type="dxa"/>
            <w:tcBorders>
              <w:top w:val="double" w:sz="3" w:space="0" w:color="000000"/>
            </w:tcBorders>
          </w:tcPr>
          <w:p w14:paraId="4AC1B7F7" w14:textId="77777777" w:rsidR="0073317B" w:rsidRDefault="0073317B">
            <w:pPr>
              <w:pStyle w:val="TableParagraph"/>
            </w:pPr>
          </w:p>
        </w:tc>
      </w:tr>
    </w:tbl>
    <w:p w14:paraId="4AC1B7F9" w14:textId="77777777" w:rsidR="0073317B" w:rsidRDefault="0073317B">
      <w:pPr>
        <w:pStyle w:val="BodyText"/>
        <w:spacing w:before="6"/>
        <w:rPr>
          <w:sz w:val="21"/>
        </w:rPr>
      </w:pPr>
    </w:p>
    <w:p w14:paraId="4AC1B7FA" w14:textId="77777777" w:rsidR="0073317B" w:rsidRDefault="0042034E">
      <w:pPr>
        <w:ind w:left="575"/>
      </w:pPr>
      <w:r>
        <w:t xml:space="preserve">From: </w:t>
      </w:r>
      <w:r>
        <w:rPr>
          <w:i/>
        </w:rPr>
        <w:t>Handbook for the Mentor Teacher</w:t>
      </w:r>
      <w:r>
        <w:t>, Fairfax County Public Schools, 1989.</w:t>
      </w:r>
    </w:p>
    <w:p w14:paraId="4AC1B7FB" w14:textId="77777777" w:rsidR="0073317B" w:rsidRDefault="0073317B">
      <w:pPr>
        <w:sectPr w:rsidR="0073317B">
          <w:pgSz w:w="12240" w:h="15840"/>
          <w:pgMar w:top="1220" w:right="760" w:bottom="1160" w:left="720" w:header="0" w:footer="976" w:gutter="0"/>
          <w:cols w:space="720"/>
        </w:sectPr>
      </w:pPr>
    </w:p>
    <w:p w14:paraId="4AC1B7FC" w14:textId="77777777" w:rsidR="0073317B" w:rsidRDefault="0042034E">
      <w:pPr>
        <w:tabs>
          <w:tab w:val="left" w:pos="9035"/>
        </w:tabs>
        <w:spacing w:before="72" w:line="229" w:lineRule="exact"/>
        <w:ind w:left="431"/>
        <w:rPr>
          <w:b/>
          <w:sz w:val="20"/>
        </w:rPr>
      </w:pPr>
      <w:bookmarkStart w:id="18" w:name="George_Mason_University_Appendix_C"/>
      <w:bookmarkEnd w:id="18"/>
      <w:r>
        <w:rPr>
          <w:b/>
          <w:sz w:val="20"/>
        </w:rPr>
        <w:lastRenderedPageBreak/>
        <w:t>George</w:t>
      </w:r>
      <w:r>
        <w:rPr>
          <w:b/>
          <w:spacing w:val="-3"/>
          <w:sz w:val="20"/>
        </w:rPr>
        <w:t xml:space="preserve"> </w:t>
      </w:r>
      <w:r>
        <w:rPr>
          <w:b/>
          <w:sz w:val="20"/>
        </w:rPr>
        <w:t>Mason</w:t>
      </w:r>
      <w:r>
        <w:rPr>
          <w:b/>
          <w:spacing w:val="-2"/>
          <w:sz w:val="20"/>
        </w:rPr>
        <w:t xml:space="preserve"> </w:t>
      </w:r>
      <w:r>
        <w:rPr>
          <w:b/>
          <w:sz w:val="20"/>
        </w:rPr>
        <w:t>University</w:t>
      </w:r>
      <w:r>
        <w:rPr>
          <w:b/>
          <w:sz w:val="20"/>
        </w:rPr>
        <w:tab/>
        <w:t>Appendix</w:t>
      </w:r>
      <w:r>
        <w:rPr>
          <w:b/>
          <w:spacing w:val="-1"/>
          <w:sz w:val="20"/>
        </w:rPr>
        <w:t xml:space="preserve"> </w:t>
      </w:r>
      <w:r>
        <w:rPr>
          <w:b/>
          <w:sz w:val="20"/>
        </w:rPr>
        <w:t>C</w:t>
      </w:r>
    </w:p>
    <w:p w14:paraId="4AC1B7FD" w14:textId="77777777" w:rsidR="0073317B" w:rsidRDefault="0042034E">
      <w:pPr>
        <w:pStyle w:val="Heading2"/>
        <w:spacing w:line="252" w:lineRule="exact"/>
      </w:pPr>
      <w:r>
        <w:t>Office of Clinical Practice</w:t>
      </w:r>
    </w:p>
    <w:p w14:paraId="4AC1B7FE" w14:textId="77777777" w:rsidR="0073317B" w:rsidRDefault="0073317B">
      <w:pPr>
        <w:pStyle w:val="BodyText"/>
        <w:rPr>
          <w:b/>
          <w:sz w:val="24"/>
        </w:rPr>
      </w:pPr>
    </w:p>
    <w:p w14:paraId="4AC1B7FF" w14:textId="77777777" w:rsidR="0073317B" w:rsidRDefault="0073317B">
      <w:pPr>
        <w:pStyle w:val="BodyText"/>
        <w:spacing w:before="5"/>
        <w:rPr>
          <w:b/>
          <w:sz w:val="30"/>
        </w:rPr>
      </w:pPr>
    </w:p>
    <w:p w14:paraId="4AC1B800" w14:textId="77777777" w:rsidR="0073317B" w:rsidRDefault="0042034E">
      <w:pPr>
        <w:ind w:left="1039" w:right="997"/>
        <w:jc w:val="center"/>
        <w:rPr>
          <w:b/>
          <w:sz w:val="24"/>
        </w:rPr>
      </w:pPr>
      <w:bookmarkStart w:id="19" w:name="Lesson_Plan_Elements"/>
      <w:bookmarkEnd w:id="19"/>
      <w:r>
        <w:rPr>
          <w:b/>
          <w:sz w:val="24"/>
        </w:rPr>
        <w:t>LESSON PLAN ELEMENTS</w:t>
      </w:r>
    </w:p>
    <w:p w14:paraId="4AC1B801" w14:textId="77777777" w:rsidR="0073317B" w:rsidRDefault="0073317B">
      <w:pPr>
        <w:pStyle w:val="BodyText"/>
        <w:rPr>
          <w:b/>
        </w:rPr>
      </w:pPr>
    </w:p>
    <w:p w14:paraId="4AC1B802" w14:textId="77777777" w:rsidR="0073317B" w:rsidRDefault="0042034E">
      <w:pPr>
        <w:spacing w:before="1"/>
        <w:ind w:left="432"/>
        <w:rPr>
          <w:b/>
          <w:sz w:val="20"/>
        </w:rPr>
      </w:pPr>
      <w:bookmarkStart w:id="20" w:name="Objectives_are"/>
      <w:bookmarkEnd w:id="20"/>
      <w:r>
        <w:rPr>
          <w:b/>
          <w:sz w:val="20"/>
        </w:rPr>
        <w:t>Objectives are</w:t>
      </w:r>
    </w:p>
    <w:p w14:paraId="4AC1B803" w14:textId="77777777" w:rsidR="0073317B" w:rsidRDefault="0073317B">
      <w:pPr>
        <w:pStyle w:val="BodyText"/>
        <w:spacing w:before="8"/>
        <w:rPr>
          <w:b/>
          <w:sz w:val="21"/>
        </w:rPr>
      </w:pPr>
    </w:p>
    <w:p w14:paraId="4AC1B804" w14:textId="77777777" w:rsidR="0073317B" w:rsidRDefault="0042034E">
      <w:pPr>
        <w:tabs>
          <w:tab w:val="left" w:pos="1007"/>
        </w:tabs>
        <w:spacing w:line="229" w:lineRule="exact"/>
        <w:ind w:left="432"/>
        <w:rPr>
          <w:sz w:val="20"/>
        </w:rPr>
      </w:pPr>
      <w:r>
        <w:rPr>
          <w:w w:val="99"/>
          <w:sz w:val="20"/>
          <w:u w:val="single"/>
        </w:rPr>
        <w:t xml:space="preserve"> </w:t>
      </w:r>
      <w:r>
        <w:rPr>
          <w:sz w:val="20"/>
          <w:u w:val="single"/>
        </w:rPr>
        <w:tab/>
      </w:r>
      <w:r>
        <w:rPr>
          <w:sz w:val="20"/>
        </w:rPr>
        <w:t>related to long term</w:t>
      </w:r>
      <w:r>
        <w:rPr>
          <w:spacing w:val="-4"/>
          <w:sz w:val="20"/>
        </w:rPr>
        <w:t xml:space="preserve"> </w:t>
      </w:r>
      <w:r>
        <w:rPr>
          <w:sz w:val="20"/>
        </w:rPr>
        <w:t>goals</w:t>
      </w:r>
    </w:p>
    <w:p w14:paraId="4AC1B805" w14:textId="77777777" w:rsidR="0073317B" w:rsidRDefault="0042034E">
      <w:pPr>
        <w:pStyle w:val="BodyText"/>
        <w:tabs>
          <w:tab w:val="left" w:pos="1007"/>
        </w:tabs>
        <w:spacing w:line="252" w:lineRule="exact"/>
        <w:ind w:left="432"/>
      </w:pPr>
      <w:r>
        <w:rPr>
          <w:u w:val="single"/>
        </w:rPr>
        <w:t xml:space="preserve"> </w:t>
      </w:r>
      <w:r>
        <w:rPr>
          <w:u w:val="single"/>
        </w:rPr>
        <w:tab/>
      </w:r>
      <w:r>
        <w:t>specific and measurable (or</w:t>
      </w:r>
      <w:r>
        <w:rPr>
          <w:spacing w:val="-5"/>
        </w:rPr>
        <w:t xml:space="preserve"> </w:t>
      </w:r>
      <w:r>
        <w:t>observable)</w:t>
      </w:r>
    </w:p>
    <w:p w14:paraId="4AC1B806" w14:textId="77777777" w:rsidR="0073317B" w:rsidRDefault="0042034E">
      <w:pPr>
        <w:pStyle w:val="BodyText"/>
        <w:tabs>
          <w:tab w:val="left" w:pos="1007"/>
        </w:tabs>
        <w:spacing w:line="252" w:lineRule="exact"/>
        <w:ind w:left="432"/>
      </w:pPr>
      <w:r>
        <w:rPr>
          <w:u w:val="single"/>
        </w:rPr>
        <w:t xml:space="preserve"> </w:t>
      </w:r>
      <w:r>
        <w:rPr>
          <w:u w:val="single"/>
        </w:rPr>
        <w:tab/>
      </w:r>
      <w:r>
        <w:t>stated in terms of student</w:t>
      </w:r>
      <w:r>
        <w:rPr>
          <w:spacing w:val="-8"/>
        </w:rPr>
        <w:t xml:space="preserve"> </w:t>
      </w:r>
      <w:r>
        <w:t>outcomes</w:t>
      </w:r>
    </w:p>
    <w:p w14:paraId="4AC1B807" w14:textId="77777777" w:rsidR="0073317B" w:rsidRDefault="0042034E">
      <w:pPr>
        <w:pStyle w:val="BodyText"/>
        <w:tabs>
          <w:tab w:val="left" w:pos="1007"/>
        </w:tabs>
        <w:spacing w:line="252" w:lineRule="exact"/>
        <w:ind w:left="432"/>
      </w:pPr>
      <w:r>
        <w:rPr>
          <w:u w:val="single"/>
        </w:rPr>
        <w:t xml:space="preserve"> </w:t>
      </w:r>
      <w:r>
        <w:rPr>
          <w:u w:val="single"/>
        </w:rPr>
        <w:tab/>
      </w:r>
      <w:r>
        <w:t>based on students’</w:t>
      </w:r>
      <w:r>
        <w:rPr>
          <w:spacing w:val="-3"/>
        </w:rPr>
        <w:t xml:space="preserve"> </w:t>
      </w:r>
      <w:r>
        <w:t>needs</w:t>
      </w:r>
    </w:p>
    <w:p w14:paraId="4AC1B808" w14:textId="77777777" w:rsidR="0073317B" w:rsidRDefault="0073317B">
      <w:pPr>
        <w:pStyle w:val="BodyText"/>
        <w:spacing w:before="8"/>
        <w:rPr>
          <w:sz w:val="14"/>
        </w:rPr>
      </w:pPr>
    </w:p>
    <w:p w14:paraId="4AC1B809" w14:textId="77777777" w:rsidR="0073317B" w:rsidRDefault="0042034E">
      <w:pPr>
        <w:spacing w:before="91"/>
        <w:ind w:left="432"/>
        <w:rPr>
          <w:b/>
          <w:sz w:val="20"/>
        </w:rPr>
      </w:pPr>
      <w:bookmarkStart w:id="21" w:name="Materials_are"/>
      <w:bookmarkEnd w:id="21"/>
      <w:r>
        <w:rPr>
          <w:b/>
          <w:sz w:val="20"/>
        </w:rPr>
        <w:t>Materials are</w:t>
      </w:r>
    </w:p>
    <w:p w14:paraId="4AC1B80A" w14:textId="77777777" w:rsidR="0073317B" w:rsidRDefault="0073317B">
      <w:pPr>
        <w:pStyle w:val="BodyText"/>
        <w:spacing w:before="4"/>
        <w:rPr>
          <w:b/>
          <w:sz w:val="21"/>
        </w:rPr>
      </w:pPr>
    </w:p>
    <w:p w14:paraId="4AC1B80B" w14:textId="77777777" w:rsidR="0073317B" w:rsidRDefault="0042034E">
      <w:pPr>
        <w:pStyle w:val="BodyText"/>
        <w:tabs>
          <w:tab w:val="left" w:pos="1007"/>
        </w:tabs>
        <w:spacing w:before="1"/>
        <w:ind w:left="432"/>
      </w:pPr>
      <w:r>
        <w:rPr>
          <w:u w:val="single"/>
        </w:rPr>
        <w:t xml:space="preserve"> </w:t>
      </w:r>
      <w:r>
        <w:rPr>
          <w:u w:val="single"/>
        </w:rPr>
        <w:tab/>
      </w:r>
      <w:r>
        <w:t>appropriate for the objective</w:t>
      </w:r>
    </w:p>
    <w:p w14:paraId="4AC1B80C" w14:textId="77777777" w:rsidR="0073317B" w:rsidRDefault="0042034E">
      <w:pPr>
        <w:pStyle w:val="BodyText"/>
        <w:tabs>
          <w:tab w:val="left" w:pos="1007"/>
        </w:tabs>
        <w:spacing w:before="1" w:line="252" w:lineRule="exact"/>
        <w:ind w:left="432"/>
      </w:pPr>
      <w:r>
        <w:rPr>
          <w:u w:val="single"/>
        </w:rPr>
        <w:t xml:space="preserve"> </w:t>
      </w:r>
      <w:r>
        <w:rPr>
          <w:u w:val="single"/>
        </w:rPr>
        <w:tab/>
      </w:r>
      <w:r>
        <w:t>appropriate for students developmental</w:t>
      </w:r>
      <w:r>
        <w:rPr>
          <w:spacing w:val="-1"/>
        </w:rPr>
        <w:t xml:space="preserve"> </w:t>
      </w:r>
      <w:r>
        <w:t>level</w:t>
      </w:r>
    </w:p>
    <w:p w14:paraId="4AC1B80D" w14:textId="77777777" w:rsidR="0073317B" w:rsidRDefault="0042034E">
      <w:pPr>
        <w:pStyle w:val="BodyText"/>
        <w:tabs>
          <w:tab w:val="left" w:pos="1007"/>
        </w:tabs>
        <w:spacing w:line="252" w:lineRule="exact"/>
        <w:ind w:left="432"/>
      </w:pPr>
      <w:r>
        <w:rPr>
          <w:u w:val="single"/>
        </w:rPr>
        <w:t xml:space="preserve"> </w:t>
      </w:r>
      <w:r>
        <w:rPr>
          <w:u w:val="single"/>
        </w:rPr>
        <w:tab/>
      </w:r>
      <w:r>
        <w:t>varied to accommodate interests and learning</w:t>
      </w:r>
      <w:r>
        <w:rPr>
          <w:spacing w:val="-7"/>
        </w:rPr>
        <w:t xml:space="preserve"> </w:t>
      </w:r>
      <w:r>
        <w:t>styles</w:t>
      </w:r>
    </w:p>
    <w:p w14:paraId="4AC1B80E" w14:textId="77777777" w:rsidR="0073317B" w:rsidRDefault="0042034E">
      <w:pPr>
        <w:pStyle w:val="BodyText"/>
        <w:tabs>
          <w:tab w:val="left" w:pos="1007"/>
        </w:tabs>
        <w:spacing w:before="1"/>
        <w:ind w:left="432"/>
      </w:pPr>
      <w:r>
        <w:rPr>
          <w:u w:val="single"/>
        </w:rPr>
        <w:t xml:space="preserve"> </w:t>
      </w:r>
      <w:r>
        <w:rPr>
          <w:u w:val="single"/>
        </w:rPr>
        <w:tab/>
      </w:r>
      <w:r>
        <w:t>multicultural, where</w:t>
      </w:r>
      <w:r>
        <w:rPr>
          <w:spacing w:val="-1"/>
        </w:rPr>
        <w:t xml:space="preserve"> </w:t>
      </w:r>
      <w:r>
        <w:t>feasible</w:t>
      </w:r>
    </w:p>
    <w:p w14:paraId="4AC1B80F" w14:textId="77777777" w:rsidR="0073317B" w:rsidRDefault="0073317B">
      <w:pPr>
        <w:pStyle w:val="BodyText"/>
        <w:spacing w:before="6"/>
        <w:rPr>
          <w:sz w:val="14"/>
        </w:rPr>
      </w:pPr>
    </w:p>
    <w:p w14:paraId="4AC1B810" w14:textId="77777777" w:rsidR="0073317B" w:rsidRDefault="0042034E">
      <w:pPr>
        <w:spacing w:before="91"/>
        <w:ind w:left="432"/>
        <w:rPr>
          <w:b/>
          <w:sz w:val="20"/>
        </w:rPr>
      </w:pPr>
      <w:bookmarkStart w:id="22" w:name="Procedures_include"/>
      <w:bookmarkEnd w:id="22"/>
      <w:r>
        <w:rPr>
          <w:b/>
          <w:sz w:val="20"/>
        </w:rPr>
        <w:t>Procedures include</w:t>
      </w:r>
    </w:p>
    <w:p w14:paraId="4AC1B811" w14:textId="77777777" w:rsidR="0073317B" w:rsidRDefault="0073317B">
      <w:pPr>
        <w:pStyle w:val="BodyText"/>
        <w:spacing w:before="7"/>
        <w:rPr>
          <w:b/>
          <w:sz w:val="21"/>
        </w:rPr>
      </w:pPr>
    </w:p>
    <w:p w14:paraId="4AC1B812" w14:textId="77777777" w:rsidR="0073317B" w:rsidRDefault="0042034E">
      <w:pPr>
        <w:pStyle w:val="BodyText"/>
        <w:tabs>
          <w:tab w:val="left" w:pos="1007"/>
        </w:tabs>
        <w:ind w:left="432"/>
      </w:pPr>
      <w:r>
        <w:rPr>
          <w:u w:val="single"/>
        </w:rPr>
        <w:t xml:space="preserve"> </w:t>
      </w:r>
      <w:r>
        <w:rPr>
          <w:u w:val="single"/>
        </w:rPr>
        <w:tab/>
      </w:r>
      <w:r>
        <w:t>clear statement of purpose and</w:t>
      </w:r>
      <w:r>
        <w:rPr>
          <w:spacing w:val="-3"/>
        </w:rPr>
        <w:t xml:space="preserve"> </w:t>
      </w:r>
      <w:r>
        <w:t>expectations</w:t>
      </w:r>
    </w:p>
    <w:p w14:paraId="4AC1B813" w14:textId="77777777" w:rsidR="0073317B" w:rsidRDefault="0042034E">
      <w:pPr>
        <w:tabs>
          <w:tab w:val="left" w:pos="1007"/>
        </w:tabs>
        <w:spacing w:before="1" w:line="229" w:lineRule="exact"/>
        <w:ind w:left="432"/>
        <w:rPr>
          <w:sz w:val="20"/>
        </w:rPr>
      </w:pPr>
      <w:r>
        <w:rPr>
          <w:w w:val="99"/>
          <w:sz w:val="20"/>
          <w:u w:val="single"/>
        </w:rPr>
        <w:t xml:space="preserve"> </w:t>
      </w:r>
      <w:r>
        <w:rPr>
          <w:sz w:val="20"/>
          <w:u w:val="single"/>
        </w:rPr>
        <w:tab/>
      </w:r>
      <w:r>
        <w:rPr>
          <w:sz w:val="20"/>
        </w:rPr>
        <w:t>development of readiness or</w:t>
      </w:r>
      <w:r>
        <w:rPr>
          <w:spacing w:val="-3"/>
          <w:sz w:val="20"/>
        </w:rPr>
        <w:t xml:space="preserve"> </w:t>
      </w:r>
      <w:r>
        <w:rPr>
          <w:sz w:val="20"/>
        </w:rPr>
        <w:t>motivation</w:t>
      </w:r>
    </w:p>
    <w:p w14:paraId="4AC1B814" w14:textId="77777777" w:rsidR="0073317B" w:rsidRDefault="0042034E">
      <w:pPr>
        <w:pStyle w:val="BodyText"/>
        <w:tabs>
          <w:tab w:val="left" w:pos="1007"/>
        </w:tabs>
        <w:spacing w:line="252" w:lineRule="exact"/>
        <w:ind w:left="432"/>
      </w:pPr>
      <w:r>
        <w:rPr>
          <w:u w:val="single"/>
        </w:rPr>
        <w:t xml:space="preserve"> </w:t>
      </w:r>
      <w:r>
        <w:rPr>
          <w:u w:val="single"/>
        </w:rPr>
        <w:tab/>
      </w:r>
      <w:r>
        <w:t>relating the activities to prior knowledge and</w:t>
      </w:r>
      <w:r>
        <w:rPr>
          <w:spacing w:val="-8"/>
        </w:rPr>
        <w:t xml:space="preserve"> </w:t>
      </w:r>
      <w:r>
        <w:t>interests</w:t>
      </w:r>
    </w:p>
    <w:p w14:paraId="4AC1B815" w14:textId="77777777" w:rsidR="0073317B" w:rsidRDefault="0042034E">
      <w:pPr>
        <w:pStyle w:val="BodyText"/>
        <w:tabs>
          <w:tab w:val="left" w:pos="1007"/>
        </w:tabs>
        <w:spacing w:line="252" w:lineRule="exact"/>
        <w:ind w:left="432"/>
      </w:pPr>
      <w:r>
        <w:rPr>
          <w:u w:val="single"/>
        </w:rPr>
        <w:t xml:space="preserve"> </w:t>
      </w:r>
      <w:r>
        <w:rPr>
          <w:u w:val="single"/>
        </w:rPr>
        <w:tab/>
      </w:r>
      <w:r>
        <w:t>use of appropriate</w:t>
      </w:r>
      <w:r>
        <w:rPr>
          <w:spacing w:val="-2"/>
        </w:rPr>
        <w:t xml:space="preserve"> </w:t>
      </w:r>
      <w:r>
        <w:t>strategies</w:t>
      </w:r>
    </w:p>
    <w:p w14:paraId="4AC1B816" w14:textId="77777777" w:rsidR="0073317B" w:rsidRDefault="0042034E">
      <w:pPr>
        <w:pStyle w:val="BodyText"/>
        <w:tabs>
          <w:tab w:val="left" w:pos="1007"/>
        </w:tabs>
        <w:spacing w:before="1" w:line="252" w:lineRule="exact"/>
        <w:ind w:left="432"/>
      </w:pPr>
      <w:r>
        <w:rPr>
          <w:u w:val="single"/>
        </w:rPr>
        <w:t xml:space="preserve"> </w:t>
      </w:r>
      <w:r>
        <w:rPr>
          <w:u w:val="single"/>
        </w:rPr>
        <w:tab/>
      </w:r>
      <w:r>
        <w:t>adaptations for individual</w:t>
      </w:r>
      <w:r>
        <w:rPr>
          <w:spacing w:val="-1"/>
        </w:rPr>
        <w:t xml:space="preserve"> </w:t>
      </w:r>
      <w:r>
        <w:t>differences</w:t>
      </w:r>
    </w:p>
    <w:p w14:paraId="4AC1B817" w14:textId="77777777" w:rsidR="0073317B" w:rsidRDefault="0042034E">
      <w:pPr>
        <w:pStyle w:val="BodyText"/>
        <w:tabs>
          <w:tab w:val="left" w:pos="1007"/>
        </w:tabs>
        <w:spacing w:line="252" w:lineRule="exact"/>
        <w:ind w:left="432"/>
      </w:pPr>
      <w:r>
        <w:rPr>
          <w:u w:val="single"/>
        </w:rPr>
        <w:t xml:space="preserve"> </w:t>
      </w:r>
      <w:r>
        <w:rPr>
          <w:u w:val="single"/>
        </w:rPr>
        <w:tab/>
      </w:r>
      <w:r>
        <w:t>providing opportunities for application of knowledge and practice of</w:t>
      </w:r>
      <w:r>
        <w:rPr>
          <w:spacing w:val="-10"/>
        </w:rPr>
        <w:t xml:space="preserve"> </w:t>
      </w:r>
      <w:r>
        <w:t>skills</w:t>
      </w:r>
    </w:p>
    <w:p w14:paraId="4AC1B818" w14:textId="77777777" w:rsidR="0073317B" w:rsidRDefault="0042034E">
      <w:pPr>
        <w:pStyle w:val="BodyText"/>
        <w:tabs>
          <w:tab w:val="left" w:pos="1007"/>
        </w:tabs>
        <w:spacing w:before="1" w:line="252" w:lineRule="exact"/>
        <w:ind w:left="432"/>
      </w:pPr>
      <w:r>
        <w:rPr>
          <w:u w:val="single"/>
        </w:rPr>
        <w:t xml:space="preserve"> </w:t>
      </w:r>
      <w:r>
        <w:rPr>
          <w:u w:val="single"/>
        </w:rPr>
        <w:tab/>
      </w:r>
      <w:r>
        <w:t>efficient use of class</w:t>
      </w:r>
      <w:r>
        <w:rPr>
          <w:spacing w:val="-6"/>
        </w:rPr>
        <w:t xml:space="preserve"> </w:t>
      </w:r>
      <w:r>
        <w:t>time</w:t>
      </w:r>
    </w:p>
    <w:p w14:paraId="4AC1B819" w14:textId="77777777" w:rsidR="0073317B" w:rsidRDefault="0042034E">
      <w:pPr>
        <w:pStyle w:val="BodyText"/>
        <w:tabs>
          <w:tab w:val="left" w:pos="1007"/>
        </w:tabs>
        <w:spacing w:line="252" w:lineRule="exact"/>
        <w:ind w:left="432"/>
      </w:pPr>
      <w:r>
        <w:rPr>
          <w:u w:val="single"/>
        </w:rPr>
        <w:t xml:space="preserve"> </w:t>
      </w:r>
      <w:r>
        <w:rPr>
          <w:u w:val="single"/>
        </w:rPr>
        <w:tab/>
      </w:r>
      <w:r>
        <w:t>summary or other</w:t>
      </w:r>
      <w:r>
        <w:rPr>
          <w:spacing w:val="-6"/>
        </w:rPr>
        <w:t xml:space="preserve"> </w:t>
      </w:r>
      <w:r>
        <w:t>closure</w:t>
      </w:r>
    </w:p>
    <w:p w14:paraId="4AC1B81A" w14:textId="77777777" w:rsidR="0073317B" w:rsidRDefault="0073317B">
      <w:pPr>
        <w:pStyle w:val="BodyText"/>
        <w:spacing w:before="8"/>
        <w:rPr>
          <w:sz w:val="12"/>
        </w:rPr>
      </w:pPr>
    </w:p>
    <w:p w14:paraId="4AC1B81B" w14:textId="77777777" w:rsidR="0073317B" w:rsidRDefault="0042034E">
      <w:pPr>
        <w:spacing w:before="91"/>
        <w:ind w:left="432"/>
        <w:rPr>
          <w:b/>
          <w:sz w:val="20"/>
        </w:rPr>
      </w:pPr>
      <w:bookmarkStart w:id="23" w:name="Evaluation_includes"/>
      <w:bookmarkEnd w:id="23"/>
      <w:r>
        <w:rPr>
          <w:b/>
          <w:sz w:val="20"/>
        </w:rPr>
        <w:t>Evaluation includes</w:t>
      </w:r>
    </w:p>
    <w:p w14:paraId="4AC1B81C" w14:textId="77777777" w:rsidR="0073317B" w:rsidRDefault="0073317B">
      <w:pPr>
        <w:pStyle w:val="BodyText"/>
        <w:spacing w:before="4"/>
        <w:rPr>
          <w:b/>
          <w:sz w:val="21"/>
        </w:rPr>
      </w:pPr>
    </w:p>
    <w:p w14:paraId="4AC1B81D" w14:textId="77777777" w:rsidR="0073317B" w:rsidRDefault="0042034E">
      <w:pPr>
        <w:pStyle w:val="BodyText"/>
        <w:tabs>
          <w:tab w:val="left" w:pos="1007"/>
        </w:tabs>
        <w:ind w:left="432"/>
      </w:pPr>
      <w:r>
        <w:rPr>
          <w:u w:val="single"/>
        </w:rPr>
        <w:t xml:space="preserve"> </w:t>
      </w:r>
      <w:r>
        <w:rPr>
          <w:u w:val="single"/>
        </w:rPr>
        <w:tab/>
      </w:r>
      <w:r>
        <w:t>checking for understanding during the</w:t>
      </w:r>
      <w:r>
        <w:rPr>
          <w:spacing w:val="-11"/>
        </w:rPr>
        <w:t xml:space="preserve"> </w:t>
      </w:r>
      <w:r>
        <w:t>lesson</w:t>
      </w:r>
    </w:p>
    <w:p w14:paraId="4AC1B81E" w14:textId="77777777" w:rsidR="0073317B" w:rsidRDefault="0042034E">
      <w:pPr>
        <w:pStyle w:val="BodyText"/>
        <w:tabs>
          <w:tab w:val="left" w:pos="1007"/>
        </w:tabs>
        <w:spacing w:before="1" w:line="252" w:lineRule="exact"/>
        <w:ind w:left="432"/>
      </w:pPr>
      <w:r>
        <w:rPr>
          <w:u w:val="single"/>
        </w:rPr>
        <w:t xml:space="preserve"> </w:t>
      </w:r>
      <w:r>
        <w:rPr>
          <w:u w:val="single"/>
        </w:rPr>
        <w:tab/>
      </w:r>
      <w:r>
        <w:t>strategies for assessment of longer term</w:t>
      </w:r>
      <w:r>
        <w:rPr>
          <w:spacing w:val="-4"/>
        </w:rPr>
        <w:t xml:space="preserve"> </w:t>
      </w:r>
      <w:r>
        <w:t>learning</w:t>
      </w:r>
    </w:p>
    <w:p w14:paraId="4AC1B81F" w14:textId="77777777" w:rsidR="0073317B" w:rsidRDefault="0042034E">
      <w:pPr>
        <w:pStyle w:val="BodyText"/>
        <w:tabs>
          <w:tab w:val="left" w:pos="1007"/>
        </w:tabs>
        <w:spacing w:line="252" w:lineRule="exact"/>
        <w:ind w:left="432"/>
      </w:pPr>
      <w:r>
        <w:rPr>
          <w:u w:val="single"/>
        </w:rPr>
        <w:t xml:space="preserve"> </w:t>
      </w:r>
      <w:r>
        <w:rPr>
          <w:u w:val="single"/>
        </w:rPr>
        <w:tab/>
      </w:r>
      <w:r>
        <w:t>assessment of how and why the lesson succeeded or</w:t>
      </w:r>
      <w:r>
        <w:rPr>
          <w:spacing w:val="-11"/>
        </w:rPr>
        <w:t xml:space="preserve"> </w:t>
      </w:r>
      <w:r>
        <w:t>failed</w:t>
      </w:r>
    </w:p>
    <w:p w14:paraId="4AC1B820" w14:textId="77777777" w:rsidR="0073317B" w:rsidRDefault="0073317B">
      <w:pPr>
        <w:pStyle w:val="BodyText"/>
        <w:rPr>
          <w:sz w:val="20"/>
        </w:rPr>
      </w:pPr>
    </w:p>
    <w:p w14:paraId="4AC1B821" w14:textId="77777777" w:rsidR="0073317B" w:rsidRDefault="0073317B">
      <w:pPr>
        <w:pStyle w:val="BodyText"/>
        <w:spacing w:before="8"/>
      </w:pPr>
    </w:p>
    <w:p w14:paraId="4AC1B822" w14:textId="77777777" w:rsidR="0073317B" w:rsidRDefault="0042034E">
      <w:pPr>
        <w:ind w:left="432"/>
        <w:rPr>
          <w:b/>
          <w:sz w:val="20"/>
        </w:rPr>
      </w:pPr>
      <w:bookmarkStart w:id="24" w:name="The_lesson_plan_need_not_be_a_narrative,"/>
      <w:bookmarkEnd w:id="24"/>
      <w:r>
        <w:rPr>
          <w:b/>
          <w:sz w:val="20"/>
        </w:rPr>
        <w:t>The lesson plan need not be a narrative, but should be sufficiently detailed to</w:t>
      </w:r>
    </w:p>
    <w:p w14:paraId="4AC1B823" w14:textId="77777777" w:rsidR="0073317B" w:rsidRDefault="0073317B">
      <w:pPr>
        <w:pStyle w:val="BodyText"/>
        <w:spacing w:before="4"/>
        <w:rPr>
          <w:b/>
          <w:sz w:val="21"/>
        </w:rPr>
      </w:pPr>
    </w:p>
    <w:p w14:paraId="4AC1B824" w14:textId="77777777" w:rsidR="0073317B" w:rsidRDefault="0042034E">
      <w:pPr>
        <w:pStyle w:val="BodyText"/>
        <w:tabs>
          <w:tab w:val="left" w:pos="1007"/>
        </w:tabs>
        <w:ind w:left="432"/>
      </w:pPr>
      <w:r>
        <w:rPr>
          <w:u w:val="single"/>
        </w:rPr>
        <w:t xml:space="preserve"> </w:t>
      </w:r>
      <w:r>
        <w:rPr>
          <w:u w:val="single"/>
        </w:rPr>
        <w:tab/>
      </w:r>
      <w:r>
        <w:t>cause the teacher to think the lesson</w:t>
      </w:r>
      <w:r>
        <w:rPr>
          <w:spacing w:val="-11"/>
        </w:rPr>
        <w:t xml:space="preserve"> </w:t>
      </w:r>
      <w:r>
        <w:t>through</w:t>
      </w:r>
    </w:p>
    <w:p w14:paraId="4AC1B825" w14:textId="77777777" w:rsidR="0073317B" w:rsidRDefault="0042034E">
      <w:pPr>
        <w:tabs>
          <w:tab w:val="left" w:pos="1007"/>
        </w:tabs>
        <w:spacing w:before="1" w:line="229" w:lineRule="exact"/>
        <w:ind w:left="432"/>
        <w:rPr>
          <w:sz w:val="20"/>
        </w:rPr>
      </w:pPr>
      <w:r>
        <w:rPr>
          <w:w w:val="99"/>
          <w:sz w:val="20"/>
          <w:u w:val="single"/>
        </w:rPr>
        <w:t xml:space="preserve"> </w:t>
      </w:r>
      <w:r>
        <w:rPr>
          <w:sz w:val="20"/>
          <w:u w:val="single"/>
        </w:rPr>
        <w:tab/>
      </w:r>
      <w:r>
        <w:rPr>
          <w:sz w:val="20"/>
        </w:rPr>
        <w:t>enable the teacher to reorient or redirect during the</w:t>
      </w:r>
      <w:r>
        <w:rPr>
          <w:spacing w:val="-4"/>
          <w:sz w:val="20"/>
        </w:rPr>
        <w:t xml:space="preserve"> </w:t>
      </w:r>
      <w:r>
        <w:rPr>
          <w:sz w:val="20"/>
        </w:rPr>
        <w:t>lesson</w:t>
      </w:r>
    </w:p>
    <w:p w14:paraId="4AC1B826" w14:textId="77777777" w:rsidR="0073317B" w:rsidRDefault="0042034E">
      <w:pPr>
        <w:pStyle w:val="BodyText"/>
        <w:tabs>
          <w:tab w:val="left" w:pos="1007"/>
        </w:tabs>
        <w:spacing w:line="252" w:lineRule="exact"/>
        <w:ind w:left="432"/>
      </w:pPr>
      <w:r>
        <w:rPr>
          <w:u w:val="single"/>
        </w:rPr>
        <w:t xml:space="preserve"> </w:t>
      </w:r>
      <w:r>
        <w:rPr>
          <w:u w:val="single"/>
        </w:rPr>
        <w:tab/>
      </w:r>
      <w:r>
        <w:t>allow a substitute to teach the lesson with a minimum of</w:t>
      </w:r>
      <w:r>
        <w:rPr>
          <w:spacing w:val="-11"/>
        </w:rPr>
        <w:t xml:space="preserve"> </w:t>
      </w:r>
      <w:r>
        <w:t>preparation</w:t>
      </w:r>
    </w:p>
    <w:p w14:paraId="4AC1B827" w14:textId="77777777" w:rsidR="0073317B" w:rsidRDefault="0073317B">
      <w:pPr>
        <w:pStyle w:val="BodyText"/>
        <w:spacing w:before="1"/>
        <w:rPr>
          <w:sz w:val="14"/>
        </w:rPr>
      </w:pPr>
    </w:p>
    <w:p w14:paraId="4AC1B828" w14:textId="77777777" w:rsidR="0073317B" w:rsidRDefault="0042034E">
      <w:pPr>
        <w:pStyle w:val="BodyText"/>
        <w:spacing w:before="91"/>
        <w:ind w:left="432"/>
      </w:pPr>
      <w:r>
        <w:t>The lesson plan should cover a logical subdivision of the unit being taught, so it may cover more than one day.</w:t>
      </w:r>
    </w:p>
    <w:p w14:paraId="4AC1B829" w14:textId="77777777" w:rsidR="0073317B" w:rsidRDefault="0073317B">
      <w:pPr>
        <w:sectPr w:rsidR="0073317B">
          <w:footerReference w:type="default" r:id="rId14"/>
          <w:pgSz w:w="12240" w:h="15840"/>
          <w:pgMar w:top="1080" w:right="760" w:bottom="1160" w:left="720" w:header="0" w:footer="976" w:gutter="0"/>
          <w:pgNumType w:start="12"/>
          <w:cols w:space="720"/>
        </w:sectPr>
      </w:pPr>
    </w:p>
    <w:p w14:paraId="4AC1B82A" w14:textId="77777777" w:rsidR="0073317B" w:rsidRDefault="0042034E">
      <w:pPr>
        <w:tabs>
          <w:tab w:val="left" w:pos="9304"/>
        </w:tabs>
        <w:spacing w:before="72" w:line="229" w:lineRule="exact"/>
        <w:ind w:left="432"/>
        <w:rPr>
          <w:b/>
          <w:sz w:val="20"/>
        </w:rPr>
      </w:pPr>
      <w:bookmarkStart w:id="25" w:name="George_Mason_University_Appendix_D"/>
      <w:bookmarkEnd w:id="25"/>
      <w:r>
        <w:rPr>
          <w:b/>
          <w:sz w:val="20"/>
        </w:rPr>
        <w:lastRenderedPageBreak/>
        <w:t>George</w:t>
      </w:r>
      <w:r>
        <w:rPr>
          <w:b/>
          <w:spacing w:val="-3"/>
          <w:sz w:val="20"/>
        </w:rPr>
        <w:t xml:space="preserve"> </w:t>
      </w:r>
      <w:r>
        <w:rPr>
          <w:b/>
          <w:sz w:val="20"/>
        </w:rPr>
        <w:t>Mason</w:t>
      </w:r>
      <w:r>
        <w:rPr>
          <w:b/>
          <w:spacing w:val="-2"/>
          <w:sz w:val="20"/>
        </w:rPr>
        <w:t xml:space="preserve"> </w:t>
      </w:r>
      <w:r>
        <w:rPr>
          <w:b/>
          <w:sz w:val="20"/>
        </w:rPr>
        <w:t>University</w:t>
      </w:r>
      <w:r>
        <w:rPr>
          <w:b/>
          <w:sz w:val="20"/>
        </w:rPr>
        <w:tab/>
      </w:r>
      <w:r>
        <w:rPr>
          <w:b/>
          <w:sz w:val="20"/>
          <w:shd w:val="clear" w:color="auto" w:fill="00FF00"/>
        </w:rPr>
        <w:t>Appendix</w:t>
      </w:r>
      <w:r>
        <w:rPr>
          <w:b/>
          <w:spacing w:val="-1"/>
          <w:sz w:val="20"/>
          <w:shd w:val="clear" w:color="auto" w:fill="00FF00"/>
        </w:rPr>
        <w:t xml:space="preserve"> </w:t>
      </w:r>
      <w:r>
        <w:rPr>
          <w:b/>
          <w:sz w:val="20"/>
          <w:shd w:val="clear" w:color="auto" w:fill="00FF00"/>
        </w:rPr>
        <w:t>D</w:t>
      </w:r>
    </w:p>
    <w:p w14:paraId="4AC1B82B" w14:textId="77777777" w:rsidR="0073317B" w:rsidRDefault="0042034E">
      <w:pPr>
        <w:pStyle w:val="Heading2"/>
        <w:spacing w:line="252" w:lineRule="exact"/>
      </w:pPr>
      <w:r>
        <w:t>Office of Clinical Practice</w:t>
      </w:r>
    </w:p>
    <w:p w14:paraId="4AC1B82C" w14:textId="77777777" w:rsidR="0073317B" w:rsidRDefault="0073317B">
      <w:pPr>
        <w:pStyle w:val="BodyText"/>
        <w:rPr>
          <w:b/>
          <w:sz w:val="24"/>
        </w:rPr>
      </w:pPr>
    </w:p>
    <w:p w14:paraId="4AC1B82D" w14:textId="77777777" w:rsidR="0073317B" w:rsidRDefault="0073317B">
      <w:pPr>
        <w:pStyle w:val="BodyText"/>
        <w:spacing w:before="5"/>
        <w:rPr>
          <w:b/>
          <w:sz w:val="30"/>
        </w:rPr>
      </w:pPr>
    </w:p>
    <w:p w14:paraId="4AC1B82E" w14:textId="77777777" w:rsidR="0073317B" w:rsidRDefault="0042034E">
      <w:pPr>
        <w:ind w:left="1030" w:right="997"/>
        <w:jc w:val="center"/>
        <w:rPr>
          <w:b/>
          <w:sz w:val="24"/>
        </w:rPr>
      </w:pPr>
      <w:bookmarkStart w:id="26" w:name="Progress_Report"/>
      <w:bookmarkEnd w:id="26"/>
      <w:r>
        <w:rPr>
          <w:b/>
          <w:sz w:val="24"/>
        </w:rPr>
        <w:t>PROGRESS REPORT</w:t>
      </w:r>
    </w:p>
    <w:p w14:paraId="4AC1B82F" w14:textId="77777777" w:rsidR="0073317B" w:rsidRDefault="0073317B">
      <w:pPr>
        <w:pStyle w:val="BodyText"/>
        <w:rPr>
          <w:b/>
          <w:sz w:val="26"/>
        </w:rPr>
      </w:pPr>
    </w:p>
    <w:p w14:paraId="4AC1B830" w14:textId="77777777" w:rsidR="0073317B" w:rsidRDefault="0042034E">
      <w:pPr>
        <w:pStyle w:val="BodyText"/>
        <w:tabs>
          <w:tab w:val="left" w:pos="7091"/>
          <w:tab w:val="left" w:pos="8891"/>
          <w:tab w:val="left" w:pos="10331"/>
        </w:tabs>
        <w:spacing w:before="202"/>
        <w:ind w:left="432"/>
      </w:pPr>
      <w:r>
        <w:t>Teacher</w:t>
      </w:r>
      <w:r>
        <w:rPr>
          <w:spacing w:val="-1"/>
        </w:rPr>
        <w:t xml:space="preserve"> </w:t>
      </w:r>
      <w:r>
        <w:t>Candidate/Intern:</w:t>
      </w:r>
      <w:r>
        <w:rPr>
          <w:u w:val="single"/>
        </w:rPr>
        <w:t xml:space="preserve"> </w:t>
      </w:r>
      <w:r>
        <w:rPr>
          <w:u w:val="single"/>
        </w:rPr>
        <w:tab/>
      </w:r>
      <w:r>
        <w:t>Period</w:t>
      </w:r>
      <w:r>
        <w:rPr>
          <w:u w:val="single"/>
        </w:rPr>
        <w:t xml:space="preserve"> </w:t>
      </w:r>
      <w:r>
        <w:rPr>
          <w:u w:val="single"/>
        </w:rPr>
        <w:tab/>
      </w:r>
      <w:r>
        <w:t>to</w:t>
      </w:r>
      <w:r>
        <w:rPr>
          <w:u w:val="single"/>
        </w:rPr>
        <w:t xml:space="preserve"> </w:t>
      </w:r>
      <w:r>
        <w:rPr>
          <w:u w:val="single"/>
        </w:rPr>
        <w:tab/>
      </w:r>
    </w:p>
    <w:p w14:paraId="4AC1B831" w14:textId="77777777" w:rsidR="0073317B" w:rsidRDefault="0073317B">
      <w:pPr>
        <w:pStyle w:val="BodyText"/>
        <w:spacing w:before="1"/>
        <w:rPr>
          <w:sz w:val="14"/>
        </w:rPr>
      </w:pPr>
    </w:p>
    <w:p w14:paraId="4AC1B832" w14:textId="77777777" w:rsidR="0073317B" w:rsidRDefault="0042034E">
      <w:pPr>
        <w:tabs>
          <w:tab w:val="left" w:pos="10331"/>
        </w:tabs>
        <w:spacing w:before="91"/>
        <w:ind w:left="432"/>
        <w:rPr>
          <w:sz w:val="20"/>
        </w:rPr>
      </w:pPr>
      <w:r>
        <w:rPr>
          <w:sz w:val="20"/>
        </w:rPr>
        <w:t>Mentor Teacher/Clinical</w:t>
      </w:r>
      <w:r>
        <w:rPr>
          <w:spacing w:val="-17"/>
          <w:sz w:val="20"/>
        </w:rPr>
        <w:t xml:space="preserve"> </w:t>
      </w:r>
      <w:r>
        <w:rPr>
          <w:sz w:val="20"/>
        </w:rPr>
        <w:t>Faculty:</w:t>
      </w:r>
      <w:r>
        <w:rPr>
          <w:sz w:val="20"/>
          <w:u w:val="single"/>
        </w:rPr>
        <w:t xml:space="preserve"> </w:t>
      </w:r>
      <w:r>
        <w:rPr>
          <w:sz w:val="20"/>
          <w:u w:val="single"/>
        </w:rPr>
        <w:tab/>
      </w:r>
    </w:p>
    <w:p w14:paraId="4AC1B833" w14:textId="77777777" w:rsidR="0073317B" w:rsidRDefault="0073317B">
      <w:pPr>
        <w:pStyle w:val="BodyText"/>
        <w:spacing w:before="4"/>
        <w:rPr>
          <w:sz w:val="20"/>
        </w:rPr>
      </w:pPr>
    </w:p>
    <w:p w14:paraId="4AC1B834" w14:textId="77777777" w:rsidR="0073317B" w:rsidRDefault="0042034E">
      <w:pPr>
        <w:pStyle w:val="Heading2"/>
        <w:ind w:right="1301"/>
      </w:pPr>
      <w:r>
        <w:t>The student completes #1; the teacher completes #2 and #3; a copy is provided for the university supervisor.</w:t>
      </w:r>
    </w:p>
    <w:p w14:paraId="4AC1B835" w14:textId="77777777" w:rsidR="0073317B" w:rsidRDefault="0073317B">
      <w:pPr>
        <w:pStyle w:val="BodyText"/>
        <w:spacing w:before="8"/>
        <w:rPr>
          <w:b/>
          <w:sz w:val="21"/>
        </w:rPr>
      </w:pPr>
    </w:p>
    <w:p w14:paraId="4AC1B836" w14:textId="77777777" w:rsidR="0073317B" w:rsidRDefault="0042034E">
      <w:pPr>
        <w:pStyle w:val="BodyText"/>
        <w:tabs>
          <w:tab w:val="left" w:pos="1151"/>
        </w:tabs>
        <w:spacing w:before="1"/>
        <w:ind w:left="1511" w:right="1291" w:hanging="720"/>
      </w:pPr>
      <w:r>
        <w:rPr>
          <w:sz w:val="20"/>
        </w:rPr>
        <w:t>5</w:t>
      </w:r>
      <w:r>
        <w:rPr>
          <w:sz w:val="20"/>
        </w:rPr>
        <w:tab/>
      </w:r>
      <w:r>
        <w:t>Briefly describe your teaching activities for this period, with emphasis on major successes and difficulties.</w:t>
      </w:r>
    </w:p>
    <w:p w14:paraId="4AC1B837" w14:textId="77777777" w:rsidR="0073317B" w:rsidRDefault="0073317B">
      <w:pPr>
        <w:pStyle w:val="BodyText"/>
        <w:rPr>
          <w:sz w:val="24"/>
        </w:rPr>
      </w:pPr>
    </w:p>
    <w:p w14:paraId="4AC1B838" w14:textId="77777777" w:rsidR="0073317B" w:rsidRDefault="0073317B">
      <w:pPr>
        <w:pStyle w:val="BodyText"/>
        <w:rPr>
          <w:sz w:val="24"/>
        </w:rPr>
      </w:pPr>
    </w:p>
    <w:p w14:paraId="4AC1B839" w14:textId="77777777" w:rsidR="0073317B" w:rsidRDefault="0073317B">
      <w:pPr>
        <w:pStyle w:val="BodyText"/>
        <w:rPr>
          <w:sz w:val="24"/>
        </w:rPr>
      </w:pPr>
    </w:p>
    <w:p w14:paraId="4AC1B83A" w14:textId="77777777" w:rsidR="0073317B" w:rsidRDefault="0073317B">
      <w:pPr>
        <w:pStyle w:val="BodyText"/>
        <w:rPr>
          <w:sz w:val="24"/>
        </w:rPr>
      </w:pPr>
    </w:p>
    <w:p w14:paraId="4AC1B83B" w14:textId="77777777" w:rsidR="0073317B" w:rsidRDefault="0073317B">
      <w:pPr>
        <w:pStyle w:val="BodyText"/>
        <w:rPr>
          <w:sz w:val="24"/>
        </w:rPr>
      </w:pPr>
    </w:p>
    <w:p w14:paraId="4AC1B83C" w14:textId="77777777" w:rsidR="0073317B" w:rsidRDefault="0073317B">
      <w:pPr>
        <w:pStyle w:val="BodyText"/>
        <w:rPr>
          <w:sz w:val="24"/>
        </w:rPr>
      </w:pPr>
    </w:p>
    <w:p w14:paraId="4AC1B83D" w14:textId="77777777" w:rsidR="0073317B" w:rsidRDefault="0073317B">
      <w:pPr>
        <w:pStyle w:val="BodyText"/>
        <w:rPr>
          <w:sz w:val="24"/>
        </w:rPr>
      </w:pPr>
    </w:p>
    <w:p w14:paraId="4AC1B83E" w14:textId="77777777" w:rsidR="0073317B" w:rsidRDefault="0073317B">
      <w:pPr>
        <w:pStyle w:val="BodyText"/>
        <w:rPr>
          <w:sz w:val="24"/>
        </w:rPr>
      </w:pPr>
    </w:p>
    <w:p w14:paraId="4AC1B83F" w14:textId="77777777" w:rsidR="0073317B" w:rsidRDefault="0073317B">
      <w:pPr>
        <w:pStyle w:val="BodyText"/>
        <w:rPr>
          <w:sz w:val="24"/>
        </w:rPr>
      </w:pPr>
    </w:p>
    <w:p w14:paraId="4AC1B840" w14:textId="77777777" w:rsidR="0073317B" w:rsidRDefault="0073317B">
      <w:pPr>
        <w:pStyle w:val="BodyText"/>
        <w:spacing w:before="9"/>
        <w:rPr>
          <w:sz w:val="25"/>
        </w:rPr>
      </w:pPr>
    </w:p>
    <w:p w14:paraId="4AC1B841" w14:textId="77777777" w:rsidR="0073317B" w:rsidRDefault="0042034E">
      <w:pPr>
        <w:pStyle w:val="BodyText"/>
        <w:tabs>
          <w:tab w:val="left" w:pos="1151"/>
        </w:tabs>
        <w:spacing w:before="1"/>
        <w:ind w:left="431"/>
      </w:pPr>
      <w:r>
        <w:t>2.</w:t>
      </w:r>
      <w:r>
        <w:tab/>
        <w:t>Briefly describe strengths of the student’s performance for this period and areas needing</w:t>
      </w:r>
      <w:r>
        <w:rPr>
          <w:spacing w:val="-24"/>
        </w:rPr>
        <w:t xml:space="preserve"> </w:t>
      </w:r>
      <w:r>
        <w:t>improvement.</w:t>
      </w:r>
    </w:p>
    <w:p w14:paraId="4AC1B842" w14:textId="77777777" w:rsidR="0073317B" w:rsidRDefault="0073317B">
      <w:pPr>
        <w:pStyle w:val="BodyText"/>
        <w:rPr>
          <w:sz w:val="24"/>
        </w:rPr>
      </w:pPr>
    </w:p>
    <w:p w14:paraId="4AC1B843" w14:textId="77777777" w:rsidR="0073317B" w:rsidRDefault="0073317B">
      <w:pPr>
        <w:pStyle w:val="BodyText"/>
        <w:rPr>
          <w:sz w:val="24"/>
        </w:rPr>
      </w:pPr>
    </w:p>
    <w:p w14:paraId="4AC1B844" w14:textId="77777777" w:rsidR="0073317B" w:rsidRDefault="0073317B">
      <w:pPr>
        <w:pStyle w:val="BodyText"/>
        <w:rPr>
          <w:sz w:val="24"/>
        </w:rPr>
      </w:pPr>
    </w:p>
    <w:p w14:paraId="4AC1B845" w14:textId="77777777" w:rsidR="0073317B" w:rsidRDefault="0073317B">
      <w:pPr>
        <w:pStyle w:val="BodyText"/>
        <w:rPr>
          <w:sz w:val="24"/>
        </w:rPr>
      </w:pPr>
    </w:p>
    <w:p w14:paraId="4AC1B846" w14:textId="77777777" w:rsidR="0073317B" w:rsidRDefault="0073317B">
      <w:pPr>
        <w:pStyle w:val="BodyText"/>
        <w:rPr>
          <w:sz w:val="24"/>
        </w:rPr>
      </w:pPr>
    </w:p>
    <w:p w14:paraId="4AC1B847" w14:textId="77777777" w:rsidR="0073317B" w:rsidRDefault="0073317B">
      <w:pPr>
        <w:pStyle w:val="BodyText"/>
        <w:rPr>
          <w:sz w:val="24"/>
        </w:rPr>
      </w:pPr>
    </w:p>
    <w:p w14:paraId="4AC1B848" w14:textId="77777777" w:rsidR="0073317B" w:rsidRDefault="0073317B">
      <w:pPr>
        <w:pStyle w:val="BodyText"/>
        <w:rPr>
          <w:sz w:val="24"/>
        </w:rPr>
      </w:pPr>
    </w:p>
    <w:p w14:paraId="4AC1B849" w14:textId="77777777" w:rsidR="0073317B" w:rsidRDefault="0073317B">
      <w:pPr>
        <w:pStyle w:val="BodyText"/>
        <w:rPr>
          <w:sz w:val="24"/>
        </w:rPr>
      </w:pPr>
    </w:p>
    <w:p w14:paraId="4AC1B84A" w14:textId="77777777" w:rsidR="0073317B" w:rsidRDefault="0073317B">
      <w:pPr>
        <w:pStyle w:val="BodyText"/>
        <w:rPr>
          <w:sz w:val="24"/>
        </w:rPr>
      </w:pPr>
    </w:p>
    <w:p w14:paraId="4AC1B84B" w14:textId="77777777" w:rsidR="0073317B" w:rsidRDefault="0073317B">
      <w:pPr>
        <w:pStyle w:val="BodyText"/>
        <w:rPr>
          <w:sz w:val="26"/>
        </w:rPr>
      </w:pPr>
    </w:p>
    <w:p w14:paraId="4AC1B84C" w14:textId="77777777" w:rsidR="0073317B" w:rsidRDefault="0042034E">
      <w:pPr>
        <w:pStyle w:val="BodyText"/>
        <w:tabs>
          <w:tab w:val="left" w:pos="1151"/>
        </w:tabs>
        <w:spacing w:before="1"/>
        <w:ind w:left="791"/>
      </w:pPr>
      <w:r>
        <w:rPr>
          <w:sz w:val="20"/>
        </w:rPr>
        <w:t>5</w:t>
      </w:r>
      <w:r>
        <w:rPr>
          <w:sz w:val="20"/>
        </w:rPr>
        <w:tab/>
      </w:r>
      <w:r>
        <w:t>What recommendations or instructions do you have for the next two</w:t>
      </w:r>
      <w:r>
        <w:rPr>
          <w:spacing w:val="-8"/>
        </w:rPr>
        <w:t xml:space="preserve"> </w:t>
      </w:r>
      <w:r>
        <w:t>weeks?</w:t>
      </w:r>
    </w:p>
    <w:p w14:paraId="4AC1B84D" w14:textId="77777777" w:rsidR="0073317B" w:rsidRDefault="0073317B">
      <w:pPr>
        <w:pStyle w:val="BodyText"/>
        <w:rPr>
          <w:sz w:val="20"/>
        </w:rPr>
      </w:pPr>
    </w:p>
    <w:p w14:paraId="4AC1B84E" w14:textId="77777777" w:rsidR="0073317B" w:rsidRDefault="0073317B">
      <w:pPr>
        <w:pStyle w:val="BodyText"/>
        <w:rPr>
          <w:sz w:val="20"/>
        </w:rPr>
      </w:pPr>
    </w:p>
    <w:p w14:paraId="4AC1B84F" w14:textId="77777777" w:rsidR="0073317B" w:rsidRDefault="0073317B">
      <w:pPr>
        <w:pStyle w:val="BodyText"/>
        <w:rPr>
          <w:sz w:val="20"/>
        </w:rPr>
      </w:pPr>
    </w:p>
    <w:p w14:paraId="4AC1B850" w14:textId="77777777" w:rsidR="0073317B" w:rsidRDefault="0073317B">
      <w:pPr>
        <w:pStyle w:val="BodyText"/>
        <w:rPr>
          <w:sz w:val="20"/>
        </w:rPr>
      </w:pPr>
    </w:p>
    <w:p w14:paraId="4AC1B851" w14:textId="77777777" w:rsidR="0073317B" w:rsidRDefault="0073317B">
      <w:pPr>
        <w:pStyle w:val="BodyText"/>
        <w:rPr>
          <w:sz w:val="20"/>
        </w:rPr>
      </w:pPr>
    </w:p>
    <w:p w14:paraId="4AC1B852" w14:textId="77777777" w:rsidR="0073317B" w:rsidRDefault="0073317B">
      <w:pPr>
        <w:pStyle w:val="BodyText"/>
        <w:rPr>
          <w:sz w:val="20"/>
        </w:rPr>
      </w:pPr>
    </w:p>
    <w:p w14:paraId="4AC1B853" w14:textId="77777777" w:rsidR="0073317B" w:rsidRDefault="0073317B">
      <w:pPr>
        <w:pStyle w:val="BodyText"/>
        <w:rPr>
          <w:sz w:val="20"/>
        </w:rPr>
      </w:pPr>
    </w:p>
    <w:p w14:paraId="4AC1B854" w14:textId="77777777" w:rsidR="0073317B" w:rsidRDefault="0073317B">
      <w:pPr>
        <w:pStyle w:val="BodyText"/>
        <w:rPr>
          <w:sz w:val="20"/>
        </w:rPr>
      </w:pPr>
    </w:p>
    <w:p w14:paraId="4AC1B855" w14:textId="77777777" w:rsidR="0073317B" w:rsidRDefault="0073317B">
      <w:pPr>
        <w:pStyle w:val="BodyText"/>
        <w:rPr>
          <w:sz w:val="20"/>
        </w:rPr>
      </w:pPr>
    </w:p>
    <w:p w14:paraId="4AC1B856" w14:textId="77777777" w:rsidR="0073317B" w:rsidRDefault="0073317B">
      <w:pPr>
        <w:pStyle w:val="BodyText"/>
        <w:rPr>
          <w:sz w:val="20"/>
        </w:rPr>
      </w:pPr>
    </w:p>
    <w:p w14:paraId="4AC1B857" w14:textId="77777777" w:rsidR="0073317B" w:rsidRDefault="0073317B">
      <w:pPr>
        <w:pStyle w:val="BodyText"/>
        <w:rPr>
          <w:sz w:val="20"/>
        </w:rPr>
      </w:pPr>
    </w:p>
    <w:p w14:paraId="4AC1B858" w14:textId="77777777" w:rsidR="0073317B" w:rsidRDefault="00460168">
      <w:pPr>
        <w:pStyle w:val="BodyText"/>
        <w:spacing w:before="4"/>
        <w:rPr>
          <w:sz w:val="16"/>
        </w:rPr>
      </w:pPr>
      <w:r>
        <w:pict w14:anchorId="4AC1BB22">
          <v:shape id="_x0000_s1033" style="position:absolute;margin-left:57.6pt;margin-top:11.65pt;width:234pt;height:.1pt;z-index:-251652096;mso-wrap-distance-left:0;mso-wrap-distance-right:0;mso-position-horizontal-relative:page" coordorigin="1152,233" coordsize="4680,0" path="m1152,233r4680,e" filled="f" strokeweight=".48pt">
            <v:path arrowok="t"/>
            <w10:wrap type="topAndBottom" anchorx="page"/>
          </v:shape>
        </w:pict>
      </w:r>
      <w:r>
        <w:pict w14:anchorId="4AC1BB23">
          <v:shape id="_x0000_s1032" style="position:absolute;margin-left:327.6pt;margin-top:11.65pt;width:225pt;height:.1pt;z-index:-251651072;mso-wrap-distance-left:0;mso-wrap-distance-right:0;mso-position-horizontal-relative:page" coordorigin="6552,233" coordsize="4500,0" path="m6552,233r4500,e" filled="f" strokeweight=".48pt">
            <v:path arrowok="t"/>
            <w10:wrap type="topAndBottom" anchorx="page"/>
          </v:shape>
        </w:pict>
      </w:r>
    </w:p>
    <w:p w14:paraId="4AC1B859" w14:textId="77777777" w:rsidR="0073317B" w:rsidRDefault="0042034E">
      <w:pPr>
        <w:tabs>
          <w:tab w:val="left" w:pos="4735"/>
          <w:tab w:val="left" w:pos="5831"/>
          <w:tab w:val="left" w:pos="9954"/>
        </w:tabs>
        <w:spacing w:line="216" w:lineRule="exact"/>
        <w:ind w:left="432"/>
        <w:rPr>
          <w:sz w:val="20"/>
        </w:rPr>
      </w:pPr>
      <w:r>
        <w:rPr>
          <w:sz w:val="20"/>
        </w:rPr>
        <w:t>Mentor</w:t>
      </w:r>
      <w:r>
        <w:rPr>
          <w:spacing w:val="-3"/>
          <w:sz w:val="20"/>
        </w:rPr>
        <w:t xml:space="preserve"> </w:t>
      </w:r>
      <w:r>
        <w:rPr>
          <w:sz w:val="20"/>
        </w:rPr>
        <w:t>Teacher’s</w:t>
      </w:r>
      <w:r>
        <w:rPr>
          <w:spacing w:val="-4"/>
          <w:sz w:val="20"/>
        </w:rPr>
        <w:t xml:space="preserve"> </w:t>
      </w:r>
      <w:r>
        <w:rPr>
          <w:sz w:val="20"/>
        </w:rPr>
        <w:t>Signature</w:t>
      </w:r>
      <w:r>
        <w:rPr>
          <w:sz w:val="20"/>
        </w:rPr>
        <w:tab/>
        <w:t>Date</w:t>
      </w:r>
      <w:r>
        <w:rPr>
          <w:sz w:val="20"/>
        </w:rPr>
        <w:tab/>
        <w:t>Teacher</w:t>
      </w:r>
      <w:r>
        <w:rPr>
          <w:spacing w:val="-2"/>
          <w:sz w:val="20"/>
        </w:rPr>
        <w:t xml:space="preserve"> </w:t>
      </w:r>
      <w:r>
        <w:rPr>
          <w:sz w:val="20"/>
        </w:rPr>
        <w:t>Candidate’s</w:t>
      </w:r>
      <w:r>
        <w:rPr>
          <w:spacing w:val="-5"/>
          <w:sz w:val="20"/>
        </w:rPr>
        <w:t xml:space="preserve"> </w:t>
      </w:r>
      <w:r>
        <w:rPr>
          <w:sz w:val="20"/>
        </w:rPr>
        <w:t>Signature</w:t>
      </w:r>
      <w:r>
        <w:rPr>
          <w:sz w:val="20"/>
        </w:rPr>
        <w:tab/>
        <w:t>Date</w:t>
      </w:r>
    </w:p>
    <w:p w14:paraId="4AC1B85A" w14:textId="77777777" w:rsidR="0073317B" w:rsidRDefault="0073317B">
      <w:pPr>
        <w:spacing w:line="216" w:lineRule="exact"/>
        <w:rPr>
          <w:sz w:val="20"/>
        </w:rPr>
        <w:sectPr w:rsidR="0073317B">
          <w:pgSz w:w="12240" w:h="15840"/>
          <w:pgMar w:top="1080" w:right="760" w:bottom="1160" w:left="720" w:header="0" w:footer="976" w:gutter="0"/>
          <w:cols w:space="720"/>
        </w:sectPr>
      </w:pPr>
    </w:p>
    <w:p w14:paraId="4AC1B85B" w14:textId="77777777" w:rsidR="0073317B" w:rsidRDefault="0042034E">
      <w:pPr>
        <w:tabs>
          <w:tab w:val="left" w:pos="9314"/>
        </w:tabs>
        <w:spacing w:before="72" w:line="229" w:lineRule="exact"/>
        <w:ind w:left="431"/>
        <w:rPr>
          <w:b/>
          <w:sz w:val="20"/>
        </w:rPr>
      </w:pPr>
      <w:bookmarkStart w:id="27" w:name="George_Mason_University_Appendix_E"/>
      <w:bookmarkEnd w:id="27"/>
      <w:r>
        <w:rPr>
          <w:b/>
          <w:sz w:val="20"/>
        </w:rPr>
        <w:lastRenderedPageBreak/>
        <w:t>George</w:t>
      </w:r>
      <w:r>
        <w:rPr>
          <w:b/>
          <w:spacing w:val="-3"/>
          <w:sz w:val="20"/>
        </w:rPr>
        <w:t xml:space="preserve"> </w:t>
      </w:r>
      <w:r>
        <w:rPr>
          <w:b/>
          <w:sz w:val="20"/>
        </w:rPr>
        <w:t>Mason</w:t>
      </w:r>
      <w:r>
        <w:rPr>
          <w:b/>
          <w:spacing w:val="-2"/>
          <w:sz w:val="20"/>
        </w:rPr>
        <w:t xml:space="preserve"> </w:t>
      </w:r>
      <w:r>
        <w:rPr>
          <w:b/>
          <w:sz w:val="20"/>
        </w:rPr>
        <w:t>University</w:t>
      </w:r>
      <w:r>
        <w:rPr>
          <w:b/>
          <w:sz w:val="20"/>
        </w:rPr>
        <w:tab/>
        <w:t>Appendix</w:t>
      </w:r>
      <w:r>
        <w:rPr>
          <w:b/>
          <w:spacing w:val="1"/>
          <w:sz w:val="20"/>
        </w:rPr>
        <w:t xml:space="preserve"> </w:t>
      </w:r>
      <w:r>
        <w:rPr>
          <w:b/>
          <w:sz w:val="20"/>
        </w:rPr>
        <w:t>E</w:t>
      </w:r>
    </w:p>
    <w:p w14:paraId="4AC1B85C" w14:textId="77777777" w:rsidR="0073317B" w:rsidRDefault="0042034E">
      <w:pPr>
        <w:pStyle w:val="Heading2"/>
        <w:spacing w:line="252" w:lineRule="exact"/>
      </w:pPr>
      <w:r>
        <w:t>Office of Clinical Practice</w:t>
      </w:r>
    </w:p>
    <w:p w14:paraId="4AC1B85D" w14:textId="77777777" w:rsidR="0073317B" w:rsidRDefault="0073317B">
      <w:pPr>
        <w:pStyle w:val="BodyText"/>
        <w:rPr>
          <w:b/>
          <w:sz w:val="24"/>
        </w:rPr>
      </w:pPr>
    </w:p>
    <w:p w14:paraId="4AC1B85E" w14:textId="77777777" w:rsidR="0073317B" w:rsidRDefault="0073317B">
      <w:pPr>
        <w:pStyle w:val="BodyText"/>
        <w:spacing w:before="5"/>
        <w:rPr>
          <w:b/>
          <w:sz w:val="30"/>
        </w:rPr>
      </w:pPr>
    </w:p>
    <w:p w14:paraId="4AC1B85F" w14:textId="77777777" w:rsidR="0073317B" w:rsidRDefault="0042034E">
      <w:pPr>
        <w:ind w:left="4202" w:right="4162"/>
        <w:jc w:val="center"/>
        <w:rPr>
          <w:b/>
          <w:sz w:val="24"/>
        </w:rPr>
      </w:pPr>
      <w:bookmarkStart w:id="28" w:name="Instructions_for"/>
      <w:bookmarkEnd w:id="28"/>
      <w:r>
        <w:rPr>
          <w:b/>
          <w:sz w:val="24"/>
        </w:rPr>
        <w:t>INSTRUCTIONS FOR LOG OF HOURS</w:t>
      </w:r>
    </w:p>
    <w:p w14:paraId="4AC1B860" w14:textId="77777777" w:rsidR="0073317B" w:rsidRDefault="0073317B">
      <w:pPr>
        <w:pStyle w:val="BodyText"/>
        <w:spacing w:before="1"/>
        <w:rPr>
          <w:b/>
          <w:sz w:val="37"/>
        </w:rPr>
      </w:pPr>
    </w:p>
    <w:p w14:paraId="4AC1B861" w14:textId="77777777" w:rsidR="0073317B" w:rsidRDefault="0042034E">
      <w:pPr>
        <w:pStyle w:val="BodyText"/>
        <w:ind w:left="432" w:right="478"/>
      </w:pPr>
      <w:r>
        <w:t>In Virginia, the application for teacher licensure requires reporting the amount of time spent in certain activities during student teaching/internship. The state mandates a minimum of 300 hours in supervised classroom experience, of which 150 hours must be in direct teaching activities at the level of endorsement.</w:t>
      </w:r>
    </w:p>
    <w:p w14:paraId="4AC1B862" w14:textId="77777777" w:rsidR="0073317B" w:rsidRDefault="0042034E">
      <w:pPr>
        <w:pStyle w:val="BodyText"/>
        <w:spacing w:before="2"/>
        <w:ind w:left="432" w:right="524"/>
      </w:pPr>
      <w:r>
        <w:t>The George Mason University state-approved program requires more than the state’s minimum requirements. Students are encouraged to record times daily, which will improve accuracy. A separate log should be kept for clinical faculty/Mentor Teachers and verified by them before being submitted to the university supervisor.</w:t>
      </w:r>
    </w:p>
    <w:p w14:paraId="4AC1B863" w14:textId="77777777" w:rsidR="0073317B" w:rsidRDefault="0073317B">
      <w:pPr>
        <w:pStyle w:val="BodyText"/>
        <w:spacing w:before="10"/>
        <w:rPr>
          <w:sz w:val="21"/>
        </w:rPr>
      </w:pPr>
    </w:p>
    <w:p w14:paraId="4AC1B864" w14:textId="77777777" w:rsidR="0073317B" w:rsidRDefault="0042034E">
      <w:pPr>
        <w:pStyle w:val="BodyText"/>
        <w:ind w:left="792" w:right="1113" w:hanging="1"/>
      </w:pPr>
      <w:r>
        <w:rPr>
          <w:b/>
        </w:rPr>
        <w:t xml:space="preserve">Co-teaching </w:t>
      </w:r>
      <w:r>
        <w:t xml:space="preserve">includes </w:t>
      </w:r>
      <w:r>
        <w:rPr>
          <w:i/>
        </w:rPr>
        <w:t xml:space="preserve">shared </w:t>
      </w:r>
      <w:r>
        <w:t>responsibility for planning, instruction, assessment, and supervision. Co-teaching may involve team teaching an entire class, or working with individuals or small groups.</w:t>
      </w:r>
    </w:p>
    <w:p w14:paraId="4AC1B865" w14:textId="77777777" w:rsidR="0073317B" w:rsidRDefault="0073317B">
      <w:pPr>
        <w:pStyle w:val="BodyText"/>
        <w:spacing w:before="1"/>
      </w:pPr>
    </w:p>
    <w:p w14:paraId="4AC1B866" w14:textId="77777777" w:rsidR="0073317B" w:rsidRDefault="0042034E">
      <w:pPr>
        <w:pStyle w:val="BodyText"/>
        <w:spacing w:before="1"/>
        <w:ind w:left="792" w:right="520"/>
      </w:pPr>
      <w:r>
        <w:rPr>
          <w:b/>
        </w:rPr>
        <w:t xml:space="preserve">Independent teaching </w:t>
      </w:r>
      <w:r>
        <w:t xml:space="preserve">includes </w:t>
      </w:r>
      <w:r>
        <w:rPr>
          <w:i/>
        </w:rPr>
        <w:t xml:space="preserve">full </w:t>
      </w:r>
      <w:r>
        <w:t>responsibility for supervising and teaching an entire class according to plans developed by the Teacher Candidate/intern and approved by the Mentor Teacher/clinical faculty member.</w:t>
      </w:r>
    </w:p>
    <w:p w14:paraId="4AC1B867" w14:textId="77777777" w:rsidR="0073317B" w:rsidRDefault="0073317B">
      <w:pPr>
        <w:pStyle w:val="BodyText"/>
        <w:spacing w:before="9"/>
        <w:rPr>
          <w:sz w:val="21"/>
        </w:rPr>
      </w:pPr>
    </w:p>
    <w:p w14:paraId="4AC1B868" w14:textId="77777777" w:rsidR="0073317B" w:rsidRDefault="0042034E">
      <w:pPr>
        <w:pStyle w:val="BodyText"/>
        <w:ind w:left="792" w:right="625"/>
      </w:pPr>
      <w:r>
        <w:rPr>
          <w:b/>
        </w:rPr>
        <w:t xml:space="preserve">Other activities </w:t>
      </w:r>
      <w:r>
        <w:t>include observation, administrative meetings, parent conferences, staff development, bus duty, etc.</w:t>
      </w:r>
    </w:p>
    <w:p w14:paraId="4AC1B869" w14:textId="77777777" w:rsidR="0073317B" w:rsidRDefault="0073317B">
      <w:pPr>
        <w:pStyle w:val="BodyText"/>
        <w:spacing w:before="11"/>
        <w:rPr>
          <w:sz w:val="21"/>
        </w:rPr>
      </w:pPr>
    </w:p>
    <w:p w14:paraId="4AC1B86A" w14:textId="77777777" w:rsidR="0073317B" w:rsidRDefault="0042034E">
      <w:pPr>
        <w:ind w:left="792" w:right="979"/>
      </w:pPr>
      <w:r>
        <w:rPr>
          <w:b/>
        </w:rPr>
        <w:t xml:space="preserve">Hours of school-based activity </w:t>
      </w:r>
      <w:r>
        <w:t>are the total of the first three columns, reflecting the time spent at the school each day.</w:t>
      </w:r>
    </w:p>
    <w:p w14:paraId="4AC1B86B" w14:textId="77777777" w:rsidR="0073317B" w:rsidRDefault="0073317B">
      <w:pPr>
        <w:pStyle w:val="BodyText"/>
        <w:spacing w:before="2"/>
      </w:pPr>
    </w:p>
    <w:p w14:paraId="4AC1B86C" w14:textId="77777777" w:rsidR="0073317B" w:rsidRDefault="0042034E">
      <w:pPr>
        <w:pStyle w:val="BodyText"/>
        <w:ind w:left="792" w:right="466"/>
      </w:pPr>
      <w:r>
        <w:t xml:space="preserve">Use the </w:t>
      </w:r>
      <w:r>
        <w:rPr>
          <w:b/>
        </w:rPr>
        <w:t xml:space="preserve">Comment </w:t>
      </w:r>
      <w:r>
        <w:t>column to make brief notes about unusual circumstances such as “state testing” or “field trips.”</w:t>
      </w:r>
    </w:p>
    <w:p w14:paraId="4AC1B86D" w14:textId="77777777" w:rsidR="0073317B" w:rsidRDefault="0073317B">
      <w:pPr>
        <w:pStyle w:val="BodyText"/>
        <w:spacing w:before="10"/>
        <w:rPr>
          <w:sz w:val="21"/>
        </w:rPr>
      </w:pPr>
    </w:p>
    <w:p w14:paraId="4AC1B86E" w14:textId="77777777" w:rsidR="0073317B" w:rsidRDefault="0042034E">
      <w:pPr>
        <w:pStyle w:val="BodyText"/>
        <w:spacing w:before="1"/>
        <w:ind w:left="431" w:right="575"/>
        <w:jc w:val="both"/>
      </w:pPr>
      <w:r>
        <w:t>Hours are to be totaled by the Teacher Candidate and each page of the log verified by the Mentor Teacher and reviewed by the university supervisor. A separate log sheet should be started when working with a second (or third) Mentor Teacher. During the last visit, the Teacher Candidate submits the Summary of Hours (Appendix</w:t>
      </w:r>
    </w:p>
    <w:p w14:paraId="4AC1B86F" w14:textId="77777777" w:rsidR="0073317B" w:rsidRDefault="0042034E">
      <w:pPr>
        <w:pStyle w:val="ListParagraph"/>
        <w:numPr>
          <w:ilvl w:val="0"/>
          <w:numId w:val="4"/>
        </w:numPr>
        <w:tabs>
          <w:tab w:val="left" w:pos="684"/>
        </w:tabs>
        <w:spacing w:line="252" w:lineRule="exact"/>
        <w:ind w:hanging="253"/>
        <w:jc w:val="both"/>
      </w:pPr>
      <w:r>
        <w:t>to the university</w:t>
      </w:r>
      <w:r>
        <w:rPr>
          <w:spacing w:val="-8"/>
        </w:rPr>
        <w:t xml:space="preserve"> </w:t>
      </w:r>
      <w:r>
        <w:t>supervisor.</w:t>
      </w:r>
    </w:p>
    <w:p w14:paraId="4AC1B870" w14:textId="77777777" w:rsidR="0073317B" w:rsidRDefault="0073317B">
      <w:pPr>
        <w:spacing w:line="252" w:lineRule="exact"/>
        <w:jc w:val="both"/>
        <w:sectPr w:rsidR="0073317B">
          <w:pgSz w:w="12240" w:h="15840"/>
          <w:pgMar w:top="1080" w:right="760" w:bottom="1160" w:left="720" w:header="0" w:footer="976" w:gutter="0"/>
          <w:cols w:space="720"/>
        </w:sectPr>
      </w:pPr>
    </w:p>
    <w:p w14:paraId="4AC1B871" w14:textId="77777777" w:rsidR="0073317B" w:rsidRDefault="0042034E">
      <w:pPr>
        <w:pStyle w:val="Heading2"/>
        <w:tabs>
          <w:tab w:val="left" w:pos="9213"/>
        </w:tabs>
        <w:spacing w:before="70" w:line="252" w:lineRule="exact"/>
      </w:pPr>
      <w:r>
        <w:lastRenderedPageBreak/>
        <w:t>George</w:t>
      </w:r>
      <w:r>
        <w:rPr>
          <w:spacing w:val="-3"/>
        </w:rPr>
        <w:t xml:space="preserve"> </w:t>
      </w:r>
      <w:r>
        <w:t>Mason</w:t>
      </w:r>
      <w:r>
        <w:rPr>
          <w:spacing w:val="-2"/>
        </w:rPr>
        <w:t xml:space="preserve"> </w:t>
      </w:r>
      <w:r>
        <w:t>University</w:t>
      </w:r>
      <w:r>
        <w:tab/>
      </w:r>
      <w:r>
        <w:rPr>
          <w:shd w:val="clear" w:color="auto" w:fill="00FF00"/>
        </w:rPr>
        <w:t>Appendix</w:t>
      </w:r>
      <w:r>
        <w:rPr>
          <w:spacing w:val="-3"/>
          <w:shd w:val="clear" w:color="auto" w:fill="00FF00"/>
        </w:rPr>
        <w:t xml:space="preserve"> </w:t>
      </w:r>
      <w:r>
        <w:rPr>
          <w:shd w:val="clear" w:color="auto" w:fill="00FF00"/>
        </w:rPr>
        <w:t>E</w:t>
      </w:r>
    </w:p>
    <w:p w14:paraId="4AC1B872" w14:textId="77777777" w:rsidR="0073317B" w:rsidRDefault="0042034E">
      <w:pPr>
        <w:spacing w:line="252" w:lineRule="exact"/>
        <w:ind w:left="432"/>
        <w:rPr>
          <w:b/>
        </w:rPr>
      </w:pPr>
      <w:r>
        <w:rPr>
          <w:b/>
        </w:rPr>
        <w:t>Office of Clinical Practice</w:t>
      </w:r>
    </w:p>
    <w:p w14:paraId="4AC1B873" w14:textId="77777777" w:rsidR="0073317B" w:rsidRDefault="0073317B">
      <w:pPr>
        <w:pStyle w:val="BodyText"/>
        <w:spacing w:before="7"/>
        <w:rPr>
          <w:b/>
          <w:sz w:val="30"/>
        </w:rPr>
      </w:pPr>
    </w:p>
    <w:p w14:paraId="4AC1B874" w14:textId="77777777" w:rsidR="0073317B" w:rsidRDefault="0042034E">
      <w:pPr>
        <w:spacing w:before="1"/>
        <w:ind w:left="1031" w:right="997"/>
        <w:jc w:val="center"/>
        <w:rPr>
          <w:b/>
          <w:sz w:val="24"/>
        </w:rPr>
      </w:pPr>
      <w:bookmarkStart w:id="29" w:name="Log_of_Hours"/>
      <w:bookmarkEnd w:id="29"/>
      <w:r>
        <w:rPr>
          <w:b/>
          <w:sz w:val="24"/>
        </w:rPr>
        <w:t>LOG OF HOURS</w:t>
      </w:r>
    </w:p>
    <w:p w14:paraId="4AC1B875" w14:textId="77777777" w:rsidR="0073317B" w:rsidRDefault="0042034E">
      <w:pPr>
        <w:spacing w:before="179"/>
        <w:ind w:left="1039" w:right="997"/>
        <w:jc w:val="center"/>
        <w:rPr>
          <w:b/>
        </w:rPr>
      </w:pPr>
      <w:r>
        <w:rPr>
          <w:b/>
        </w:rPr>
        <w:t>(Before filling in this form, make sufficient copies for the student teaching/internship period)</w:t>
      </w:r>
    </w:p>
    <w:p w14:paraId="4AC1B876" w14:textId="77777777" w:rsidR="0073317B" w:rsidRDefault="0073317B">
      <w:pPr>
        <w:pStyle w:val="BodyText"/>
        <w:spacing w:before="5"/>
        <w:rPr>
          <w:b/>
          <w:sz w:val="21"/>
        </w:rPr>
      </w:pPr>
    </w:p>
    <w:p w14:paraId="4AC1B877" w14:textId="77777777" w:rsidR="0073317B" w:rsidRDefault="0042034E">
      <w:pPr>
        <w:pStyle w:val="BodyText"/>
        <w:tabs>
          <w:tab w:val="left" w:pos="6843"/>
          <w:tab w:val="left" w:pos="7203"/>
          <w:tab w:val="left" w:pos="9903"/>
        </w:tabs>
        <w:ind w:left="4"/>
        <w:jc w:val="center"/>
      </w:pPr>
      <w:r>
        <w:t>Teacher</w:t>
      </w:r>
      <w:r>
        <w:rPr>
          <w:spacing w:val="-1"/>
        </w:rPr>
        <w:t xml:space="preserve"> </w:t>
      </w:r>
      <w:r>
        <w:t>Candidate:</w:t>
      </w:r>
      <w:r>
        <w:rPr>
          <w:u w:val="single"/>
        </w:rPr>
        <w:t xml:space="preserve"> </w:t>
      </w:r>
      <w:r>
        <w:rPr>
          <w:u w:val="single"/>
        </w:rPr>
        <w:tab/>
      </w:r>
      <w:r>
        <w:tab/>
        <w:t>Log Sheet</w:t>
      </w:r>
      <w:r>
        <w:rPr>
          <w:spacing w:val="1"/>
        </w:rPr>
        <w:t xml:space="preserve"> </w:t>
      </w:r>
      <w:r>
        <w:rPr>
          <w:spacing w:val="-3"/>
        </w:rPr>
        <w:t>#:</w:t>
      </w:r>
      <w:r>
        <w:rPr>
          <w:u w:val="single"/>
        </w:rPr>
        <w:t xml:space="preserve"> </w:t>
      </w:r>
      <w:r>
        <w:rPr>
          <w:u w:val="single"/>
        </w:rPr>
        <w:tab/>
      </w:r>
    </w:p>
    <w:p w14:paraId="4AC1B878" w14:textId="77777777" w:rsidR="0073317B" w:rsidRDefault="0073317B">
      <w:pPr>
        <w:pStyle w:val="BodyText"/>
        <w:spacing w:before="1"/>
        <w:rPr>
          <w:sz w:val="14"/>
        </w:rPr>
      </w:pPr>
    </w:p>
    <w:p w14:paraId="4AC1B879" w14:textId="77777777" w:rsidR="0073317B" w:rsidRDefault="0042034E">
      <w:pPr>
        <w:pStyle w:val="BodyText"/>
        <w:tabs>
          <w:tab w:val="left" w:pos="10331"/>
        </w:tabs>
        <w:spacing w:before="91"/>
        <w:ind w:left="432"/>
      </w:pPr>
      <w:r>
        <w:t>Verified by Mentor</w:t>
      </w:r>
      <w:r>
        <w:rPr>
          <w:spacing w:val="-11"/>
        </w:rPr>
        <w:t xml:space="preserve"> </w:t>
      </w:r>
      <w:r>
        <w:t>Teacher:</w:t>
      </w:r>
      <w:r>
        <w:rPr>
          <w:u w:val="single"/>
        </w:rPr>
        <w:t xml:space="preserve"> </w:t>
      </w:r>
      <w:r>
        <w:rPr>
          <w:u w:val="single"/>
        </w:rPr>
        <w:tab/>
      </w:r>
    </w:p>
    <w:p w14:paraId="4AC1B87A" w14:textId="77777777" w:rsidR="0073317B" w:rsidRDefault="0042034E">
      <w:pPr>
        <w:pStyle w:val="BodyText"/>
        <w:spacing w:before="2"/>
        <w:ind w:left="6417"/>
      </w:pPr>
      <w:r>
        <w:t>(Signature)</w:t>
      </w:r>
    </w:p>
    <w:p w14:paraId="4AC1B87B" w14:textId="77777777" w:rsidR="0073317B" w:rsidRDefault="0073317B">
      <w:pPr>
        <w:pStyle w:val="BodyText"/>
        <w:spacing w:before="1"/>
        <w:rPr>
          <w:sz w:val="20"/>
        </w:rPr>
      </w:pPr>
    </w:p>
    <w:p w14:paraId="4AC1B87C" w14:textId="77777777" w:rsidR="0073317B" w:rsidRDefault="0042034E">
      <w:pPr>
        <w:tabs>
          <w:tab w:val="left" w:pos="10331"/>
        </w:tabs>
        <w:spacing w:line="229" w:lineRule="exact"/>
        <w:ind w:left="432"/>
        <w:rPr>
          <w:sz w:val="20"/>
        </w:rPr>
      </w:pPr>
      <w:r>
        <w:rPr>
          <w:sz w:val="20"/>
        </w:rPr>
        <w:t>Reviewed by University</w:t>
      </w:r>
      <w:r>
        <w:rPr>
          <w:spacing w:val="-15"/>
          <w:sz w:val="20"/>
        </w:rPr>
        <w:t xml:space="preserve"> </w:t>
      </w:r>
      <w:r>
        <w:rPr>
          <w:sz w:val="20"/>
        </w:rPr>
        <w:t>Supervisor:</w:t>
      </w:r>
      <w:r>
        <w:rPr>
          <w:sz w:val="20"/>
          <w:u w:val="single"/>
        </w:rPr>
        <w:t xml:space="preserve"> </w:t>
      </w:r>
      <w:r>
        <w:rPr>
          <w:sz w:val="20"/>
          <w:u w:val="single"/>
        </w:rPr>
        <w:tab/>
      </w:r>
    </w:p>
    <w:p w14:paraId="4AC1B87D" w14:textId="77777777" w:rsidR="0073317B" w:rsidRDefault="0042034E">
      <w:pPr>
        <w:pStyle w:val="BodyText"/>
        <w:spacing w:line="252" w:lineRule="exact"/>
        <w:ind w:left="6417"/>
      </w:pPr>
      <w:r>
        <w:t>(Signature)</w:t>
      </w:r>
    </w:p>
    <w:p w14:paraId="4AC1B87E" w14:textId="77777777" w:rsidR="0073317B" w:rsidRDefault="0073317B">
      <w:pPr>
        <w:pStyle w:val="BodyText"/>
        <w:spacing w:after="1"/>
        <w:rPr>
          <w:sz w:val="24"/>
        </w:rPr>
      </w:pPr>
    </w:p>
    <w:tbl>
      <w:tblPr>
        <w:tblW w:w="0" w:type="auto"/>
        <w:tblInd w:w="28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618"/>
        <w:gridCol w:w="1618"/>
        <w:gridCol w:w="1620"/>
        <w:gridCol w:w="1618"/>
        <w:gridCol w:w="1618"/>
        <w:gridCol w:w="2206"/>
      </w:tblGrid>
      <w:tr w:rsidR="0073317B" w14:paraId="4AC1B88A" w14:textId="77777777">
        <w:trPr>
          <w:trHeight w:val="748"/>
        </w:trPr>
        <w:tc>
          <w:tcPr>
            <w:tcW w:w="1618" w:type="dxa"/>
            <w:tcBorders>
              <w:right w:val="single" w:sz="8" w:space="0" w:color="000000"/>
            </w:tcBorders>
          </w:tcPr>
          <w:p w14:paraId="4AC1B87F" w14:textId="77777777" w:rsidR="0073317B" w:rsidRDefault="0073317B">
            <w:pPr>
              <w:pStyle w:val="TableParagraph"/>
              <w:spacing w:before="4"/>
              <w:rPr>
                <w:sz w:val="21"/>
              </w:rPr>
            </w:pPr>
          </w:p>
          <w:p w14:paraId="4AC1B880" w14:textId="77777777" w:rsidR="0073317B" w:rsidRDefault="0042034E">
            <w:pPr>
              <w:pStyle w:val="TableParagraph"/>
              <w:ind w:left="550" w:right="547"/>
              <w:jc w:val="center"/>
              <w:rPr>
                <w:b/>
              </w:rPr>
            </w:pPr>
            <w:r>
              <w:rPr>
                <w:b/>
              </w:rPr>
              <w:t>Date</w:t>
            </w:r>
          </w:p>
        </w:tc>
        <w:tc>
          <w:tcPr>
            <w:tcW w:w="1618" w:type="dxa"/>
            <w:tcBorders>
              <w:left w:val="single" w:sz="8" w:space="0" w:color="000000"/>
              <w:right w:val="single" w:sz="8" w:space="0" w:color="000000"/>
            </w:tcBorders>
          </w:tcPr>
          <w:p w14:paraId="4AC1B881" w14:textId="77777777" w:rsidR="0073317B" w:rsidRDefault="0042034E">
            <w:pPr>
              <w:pStyle w:val="TableParagraph"/>
              <w:spacing w:before="118"/>
              <w:ind w:left="203" w:right="180" w:firstLine="192"/>
              <w:rPr>
                <w:b/>
              </w:rPr>
            </w:pPr>
            <w:r>
              <w:rPr>
                <w:b/>
              </w:rPr>
              <w:t>Hours of Co-Teaching</w:t>
            </w:r>
          </w:p>
        </w:tc>
        <w:tc>
          <w:tcPr>
            <w:tcW w:w="1620" w:type="dxa"/>
            <w:tcBorders>
              <w:left w:val="single" w:sz="8" w:space="0" w:color="000000"/>
              <w:right w:val="single" w:sz="8" w:space="0" w:color="000000"/>
            </w:tcBorders>
          </w:tcPr>
          <w:p w14:paraId="4AC1B882" w14:textId="77777777" w:rsidR="0073317B" w:rsidRDefault="0042034E">
            <w:pPr>
              <w:pStyle w:val="TableParagraph"/>
              <w:ind w:left="214" w:right="180" w:firstLine="180"/>
              <w:rPr>
                <w:b/>
              </w:rPr>
            </w:pPr>
            <w:r>
              <w:rPr>
                <w:b/>
              </w:rPr>
              <w:t>Hours of Independent</w:t>
            </w:r>
          </w:p>
          <w:p w14:paraId="4AC1B883" w14:textId="77777777" w:rsidR="0073317B" w:rsidRDefault="0042034E">
            <w:pPr>
              <w:pStyle w:val="TableParagraph"/>
              <w:spacing w:line="229" w:lineRule="exact"/>
              <w:ind w:left="373"/>
              <w:rPr>
                <w:b/>
              </w:rPr>
            </w:pPr>
            <w:r>
              <w:rPr>
                <w:b/>
              </w:rPr>
              <w:t>Teaching</w:t>
            </w:r>
          </w:p>
        </w:tc>
        <w:tc>
          <w:tcPr>
            <w:tcW w:w="1618" w:type="dxa"/>
            <w:tcBorders>
              <w:left w:val="single" w:sz="8" w:space="0" w:color="000000"/>
              <w:right w:val="single" w:sz="8" w:space="0" w:color="000000"/>
            </w:tcBorders>
          </w:tcPr>
          <w:p w14:paraId="4AC1B884" w14:textId="77777777" w:rsidR="0073317B" w:rsidRDefault="0042034E">
            <w:pPr>
              <w:pStyle w:val="TableParagraph"/>
              <w:ind w:left="524" w:right="361" w:hanging="132"/>
              <w:rPr>
                <w:b/>
              </w:rPr>
            </w:pPr>
            <w:r>
              <w:rPr>
                <w:b/>
              </w:rPr>
              <w:t>Hours of Other</w:t>
            </w:r>
          </w:p>
          <w:p w14:paraId="4AC1B885" w14:textId="77777777" w:rsidR="0073317B" w:rsidRDefault="0042034E">
            <w:pPr>
              <w:pStyle w:val="TableParagraph"/>
              <w:spacing w:line="229" w:lineRule="exact"/>
              <w:ind w:left="366"/>
              <w:rPr>
                <w:b/>
              </w:rPr>
            </w:pPr>
            <w:r>
              <w:rPr>
                <w:b/>
              </w:rPr>
              <w:t>Activities</w:t>
            </w:r>
          </w:p>
        </w:tc>
        <w:tc>
          <w:tcPr>
            <w:tcW w:w="1618" w:type="dxa"/>
            <w:tcBorders>
              <w:left w:val="single" w:sz="8" w:space="0" w:color="000000"/>
              <w:right w:val="single" w:sz="8" w:space="0" w:color="000000"/>
            </w:tcBorders>
          </w:tcPr>
          <w:p w14:paraId="4AC1B886" w14:textId="77777777" w:rsidR="0073317B" w:rsidRDefault="0042034E">
            <w:pPr>
              <w:pStyle w:val="TableParagraph"/>
              <w:ind w:left="173" w:right="159" w:firstLine="218"/>
              <w:rPr>
                <w:b/>
              </w:rPr>
            </w:pPr>
            <w:r>
              <w:rPr>
                <w:b/>
              </w:rPr>
              <w:t>Hours of School-Based</w:t>
            </w:r>
          </w:p>
          <w:p w14:paraId="4AC1B887" w14:textId="77777777" w:rsidR="0073317B" w:rsidRDefault="0042034E">
            <w:pPr>
              <w:pStyle w:val="TableParagraph"/>
              <w:spacing w:line="229" w:lineRule="exact"/>
              <w:ind w:left="365"/>
              <w:rPr>
                <w:b/>
              </w:rPr>
            </w:pPr>
            <w:r>
              <w:rPr>
                <w:b/>
              </w:rPr>
              <w:t>Activities</w:t>
            </w:r>
          </w:p>
        </w:tc>
        <w:tc>
          <w:tcPr>
            <w:tcW w:w="2206" w:type="dxa"/>
            <w:tcBorders>
              <w:left w:val="single" w:sz="8" w:space="0" w:color="000000"/>
            </w:tcBorders>
          </w:tcPr>
          <w:p w14:paraId="4AC1B888" w14:textId="77777777" w:rsidR="0073317B" w:rsidRDefault="0073317B">
            <w:pPr>
              <w:pStyle w:val="TableParagraph"/>
              <w:spacing w:before="4"/>
              <w:rPr>
                <w:sz w:val="21"/>
              </w:rPr>
            </w:pPr>
          </w:p>
          <w:p w14:paraId="4AC1B889" w14:textId="77777777" w:rsidR="0073317B" w:rsidRDefault="0042034E">
            <w:pPr>
              <w:pStyle w:val="TableParagraph"/>
              <w:ind w:left="518"/>
              <w:rPr>
                <w:b/>
              </w:rPr>
            </w:pPr>
            <w:r>
              <w:rPr>
                <w:b/>
              </w:rPr>
              <w:t>Comment(s)</w:t>
            </w:r>
          </w:p>
        </w:tc>
      </w:tr>
      <w:tr w:rsidR="0073317B" w14:paraId="4AC1B891" w14:textId="77777777">
        <w:trPr>
          <w:trHeight w:val="367"/>
        </w:trPr>
        <w:tc>
          <w:tcPr>
            <w:tcW w:w="1618" w:type="dxa"/>
            <w:tcBorders>
              <w:bottom w:val="single" w:sz="8" w:space="0" w:color="000000"/>
              <w:right w:val="single" w:sz="8" w:space="0" w:color="000000"/>
            </w:tcBorders>
          </w:tcPr>
          <w:p w14:paraId="4AC1B88B" w14:textId="77777777" w:rsidR="0073317B" w:rsidRDefault="0073317B">
            <w:pPr>
              <w:pStyle w:val="TableParagraph"/>
              <w:rPr>
                <w:sz w:val="20"/>
              </w:rPr>
            </w:pPr>
          </w:p>
        </w:tc>
        <w:tc>
          <w:tcPr>
            <w:tcW w:w="1618" w:type="dxa"/>
            <w:tcBorders>
              <w:left w:val="single" w:sz="8" w:space="0" w:color="000000"/>
              <w:bottom w:val="single" w:sz="8" w:space="0" w:color="000000"/>
              <w:right w:val="single" w:sz="8" w:space="0" w:color="000000"/>
            </w:tcBorders>
          </w:tcPr>
          <w:p w14:paraId="4AC1B88C" w14:textId="77777777" w:rsidR="0073317B" w:rsidRDefault="0073317B">
            <w:pPr>
              <w:pStyle w:val="TableParagraph"/>
              <w:rPr>
                <w:sz w:val="20"/>
              </w:rPr>
            </w:pPr>
          </w:p>
        </w:tc>
        <w:tc>
          <w:tcPr>
            <w:tcW w:w="1620" w:type="dxa"/>
            <w:tcBorders>
              <w:left w:val="single" w:sz="8" w:space="0" w:color="000000"/>
              <w:bottom w:val="single" w:sz="8" w:space="0" w:color="000000"/>
              <w:right w:val="single" w:sz="8" w:space="0" w:color="000000"/>
            </w:tcBorders>
          </w:tcPr>
          <w:p w14:paraId="4AC1B88D" w14:textId="77777777" w:rsidR="0073317B" w:rsidRDefault="0073317B">
            <w:pPr>
              <w:pStyle w:val="TableParagraph"/>
              <w:rPr>
                <w:sz w:val="20"/>
              </w:rPr>
            </w:pPr>
          </w:p>
        </w:tc>
        <w:tc>
          <w:tcPr>
            <w:tcW w:w="1618" w:type="dxa"/>
            <w:tcBorders>
              <w:left w:val="single" w:sz="8" w:space="0" w:color="000000"/>
              <w:bottom w:val="single" w:sz="8" w:space="0" w:color="000000"/>
              <w:right w:val="single" w:sz="8" w:space="0" w:color="000000"/>
            </w:tcBorders>
          </w:tcPr>
          <w:p w14:paraId="4AC1B88E" w14:textId="77777777" w:rsidR="0073317B" w:rsidRDefault="0073317B">
            <w:pPr>
              <w:pStyle w:val="TableParagraph"/>
              <w:rPr>
                <w:sz w:val="20"/>
              </w:rPr>
            </w:pPr>
          </w:p>
        </w:tc>
        <w:tc>
          <w:tcPr>
            <w:tcW w:w="1618" w:type="dxa"/>
            <w:tcBorders>
              <w:left w:val="single" w:sz="8" w:space="0" w:color="000000"/>
              <w:bottom w:val="single" w:sz="8" w:space="0" w:color="000000"/>
              <w:right w:val="single" w:sz="8" w:space="0" w:color="000000"/>
            </w:tcBorders>
          </w:tcPr>
          <w:p w14:paraId="4AC1B88F" w14:textId="77777777" w:rsidR="0073317B" w:rsidRDefault="0073317B">
            <w:pPr>
              <w:pStyle w:val="TableParagraph"/>
              <w:rPr>
                <w:sz w:val="20"/>
              </w:rPr>
            </w:pPr>
          </w:p>
        </w:tc>
        <w:tc>
          <w:tcPr>
            <w:tcW w:w="2206" w:type="dxa"/>
            <w:tcBorders>
              <w:left w:val="single" w:sz="8" w:space="0" w:color="000000"/>
              <w:bottom w:val="single" w:sz="8" w:space="0" w:color="000000"/>
            </w:tcBorders>
          </w:tcPr>
          <w:p w14:paraId="4AC1B890" w14:textId="77777777" w:rsidR="0073317B" w:rsidRDefault="0073317B">
            <w:pPr>
              <w:pStyle w:val="TableParagraph"/>
              <w:rPr>
                <w:sz w:val="20"/>
              </w:rPr>
            </w:pPr>
          </w:p>
        </w:tc>
      </w:tr>
      <w:tr w:rsidR="0073317B" w14:paraId="4AC1B898" w14:textId="77777777">
        <w:trPr>
          <w:trHeight w:val="371"/>
        </w:trPr>
        <w:tc>
          <w:tcPr>
            <w:tcW w:w="1618" w:type="dxa"/>
            <w:tcBorders>
              <w:top w:val="single" w:sz="8" w:space="0" w:color="000000"/>
              <w:bottom w:val="single" w:sz="8" w:space="0" w:color="000000"/>
              <w:right w:val="single" w:sz="8" w:space="0" w:color="000000"/>
            </w:tcBorders>
          </w:tcPr>
          <w:p w14:paraId="4AC1B892"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93"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94"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95"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96"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97" w14:textId="77777777" w:rsidR="0073317B" w:rsidRDefault="0073317B">
            <w:pPr>
              <w:pStyle w:val="TableParagraph"/>
              <w:rPr>
                <w:sz w:val="20"/>
              </w:rPr>
            </w:pPr>
          </w:p>
        </w:tc>
      </w:tr>
      <w:tr w:rsidR="0073317B" w14:paraId="4AC1B89F" w14:textId="77777777">
        <w:trPr>
          <w:trHeight w:val="371"/>
        </w:trPr>
        <w:tc>
          <w:tcPr>
            <w:tcW w:w="1618" w:type="dxa"/>
            <w:tcBorders>
              <w:top w:val="single" w:sz="8" w:space="0" w:color="000000"/>
              <w:bottom w:val="single" w:sz="8" w:space="0" w:color="000000"/>
              <w:right w:val="single" w:sz="8" w:space="0" w:color="000000"/>
            </w:tcBorders>
          </w:tcPr>
          <w:p w14:paraId="4AC1B899"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9A"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9B"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9C"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9D"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9E" w14:textId="77777777" w:rsidR="0073317B" w:rsidRDefault="0073317B">
            <w:pPr>
              <w:pStyle w:val="TableParagraph"/>
              <w:rPr>
                <w:sz w:val="20"/>
              </w:rPr>
            </w:pPr>
          </w:p>
        </w:tc>
      </w:tr>
      <w:tr w:rsidR="0073317B" w14:paraId="4AC1B8A6" w14:textId="77777777">
        <w:trPr>
          <w:trHeight w:val="371"/>
        </w:trPr>
        <w:tc>
          <w:tcPr>
            <w:tcW w:w="1618" w:type="dxa"/>
            <w:tcBorders>
              <w:top w:val="single" w:sz="8" w:space="0" w:color="000000"/>
              <w:bottom w:val="single" w:sz="8" w:space="0" w:color="000000"/>
              <w:right w:val="single" w:sz="8" w:space="0" w:color="000000"/>
            </w:tcBorders>
          </w:tcPr>
          <w:p w14:paraId="4AC1B8A0"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1"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A2"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3"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4"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A5" w14:textId="77777777" w:rsidR="0073317B" w:rsidRDefault="0073317B">
            <w:pPr>
              <w:pStyle w:val="TableParagraph"/>
              <w:rPr>
                <w:sz w:val="20"/>
              </w:rPr>
            </w:pPr>
          </w:p>
        </w:tc>
      </w:tr>
      <w:tr w:rsidR="0073317B" w14:paraId="4AC1B8AD" w14:textId="77777777">
        <w:trPr>
          <w:trHeight w:val="371"/>
        </w:trPr>
        <w:tc>
          <w:tcPr>
            <w:tcW w:w="1618" w:type="dxa"/>
            <w:tcBorders>
              <w:top w:val="single" w:sz="8" w:space="0" w:color="000000"/>
              <w:bottom w:val="single" w:sz="8" w:space="0" w:color="000000"/>
              <w:right w:val="single" w:sz="8" w:space="0" w:color="000000"/>
            </w:tcBorders>
          </w:tcPr>
          <w:p w14:paraId="4AC1B8A7"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8"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A9"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A"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B"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AC" w14:textId="77777777" w:rsidR="0073317B" w:rsidRDefault="0073317B">
            <w:pPr>
              <w:pStyle w:val="TableParagraph"/>
              <w:rPr>
                <w:sz w:val="20"/>
              </w:rPr>
            </w:pPr>
          </w:p>
        </w:tc>
      </w:tr>
      <w:tr w:rsidR="0073317B" w14:paraId="4AC1B8B4" w14:textId="77777777">
        <w:trPr>
          <w:trHeight w:val="371"/>
        </w:trPr>
        <w:tc>
          <w:tcPr>
            <w:tcW w:w="1618" w:type="dxa"/>
            <w:tcBorders>
              <w:top w:val="single" w:sz="8" w:space="0" w:color="000000"/>
              <w:bottom w:val="single" w:sz="8" w:space="0" w:color="000000"/>
              <w:right w:val="single" w:sz="8" w:space="0" w:color="000000"/>
            </w:tcBorders>
          </w:tcPr>
          <w:p w14:paraId="4AC1B8AE"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AF"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B0"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1"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2"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B3" w14:textId="77777777" w:rsidR="0073317B" w:rsidRDefault="0073317B">
            <w:pPr>
              <w:pStyle w:val="TableParagraph"/>
              <w:rPr>
                <w:sz w:val="20"/>
              </w:rPr>
            </w:pPr>
          </w:p>
        </w:tc>
      </w:tr>
      <w:tr w:rsidR="0073317B" w14:paraId="4AC1B8BB" w14:textId="77777777">
        <w:trPr>
          <w:trHeight w:val="371"/>
        </w:trPr>
        <w:tc>
          <w:tcPr>
            <w:tcW w:w="1618" w:type="dxa"/>
            <w:tcBorders>
              <w:top w:val="single" w:sz="8" w:space="0" w:color="000000"/>
              <w:bottom w:val="single" w:sz="8" w:space="0" w:color="000000"/>
              <w:right w:val="single" w:sz="8" w:space="0" w:color="000000"/>
            </w:tcBorders>
          </w:tcPr>
          <w:p w14:paraId="4AC1B8B5"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6"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B7"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8"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9"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BA" w14:textId="77777777" w:rsidR="0073317B" w:rsidRDefault="0073317B">
            <w:pPr>
              <w:pStyle w:val="TableParagraph"/>
              <w:rPr>
                <w:sz w:val="20"/>
              </w:rPr>
            </w:pPr>
          </w:p>
        </w:tc>
      </w:tr>
      <w:tr w:rsidR="0073317B" w14:paraId="4AC1B8C2" w14:textId="77777777">
        <w:trPr>
          <w:trHeight w:val="371"/>
        </w:trPr>
        <w:tc>
          <w:tcPr>
            <w:tcW w:w="1618" w:type="dxa"/>
            <w:tcBorders>
              <w:top w:val="single" w:sz="8" w:space="0" w:color="000000"/>
              <w:bottom w:val="single" w:sz="8" w:space="0" w:color="000000"/>
              <w:right w:val="single" w:sz="8" w:space="0" w:color="000000"/>
            </w:tcBorders>
          </w:tcPr>
          <w:p w14:paraId="4AC1B8BC"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D"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BE"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BF"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0"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C1" w14:textId="77777777" w:rsidR="0073317B" w:rsidRDefault="0073317B">
            <w:pPr>
              <w:pStyle w:val="TableParagraph"/>
              <w:rPr>
                <w:sz w:val="20"/>
              </w:rPr>
            </w:pPr>
          </w:p>
        </w:tc>
      </w:tr>
      <w:tr w:rsidR="0073317B" w14:paraId="4AC1B8C9" w14:textId="77777777">
        <w:trPr>
          <w:trHeight w:val="368"/>
        </w:trPr>
        <w:tc>
          <w:tcPr>
            <w:tcW w:w="1618" w:type="dxa"/>
            <w:tcBorders>
              <w:top w:val="single" w:sz="8" w:space="0" w:color="000000"/>
              <w:bottom w:val="single" w:sz="8" w:space="0" w:color="000000"/>
              <w:right w:val="single" w:sz="8" w:space="0" w:color="000000"/>
            </w:tcBorders>
          </w:tcPr>
          <w:p w14:paraId="4AC1B8C3"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4"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C5"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6"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7"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C8" w14:textId="77777777" w:rsidR="0073317B" w:rsidRDefault="0073317B">
            <w:pPr>
              <w:pStyle w:val="TableParagraph"/>
              <w:rPr>
                <w:sz w:val="20"/>
              </w:rPr>
            </w:pPr>
          </w:p>
        </w:tc>
      </w:tr>
      <w:tr w:rsidR="0073317B" w14:paraId="4AC1B8D0" w14:textId="77777777">
        <w:trPr>
          <w:trHeight w:val="371"/>
        </w:trPr>
        <w:tc>
          <w:tcPr>
            <w:tcW w:w="1618" w:type="dxa"/>
            <w:tcBorders>
              <w:top w:val="single" w:sz="8" w:space="0" w:color="000000"/>
              <w:bottom w:val="single" w:sz="8" w:space="0" w:color="000000"/>
              <w:right w:val="single" w:sz="8" w:space="0" w:color="000000"/>
            </w:tcBorders>
          </w:tcPr>
          <w:p w14:paraId="4AC1B8CA"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B"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CC"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D"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CE"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CF" w14:textId="77777777" w:rsidR="0073317B" w:rsidRDefault="0073317B">
            <w:pPr>
              <w:pStyle w:val="TableParagraph"/>
              <w:rPr>
                <w:sz w:val="20"/>
              </w:rPr>
            </w:pPr>
          </w:p>
        </w:tc>
      </w:tr>
      <w:tr w:rsidR="0073317B" w14:paraId="4AC1B8D7" w14:textId="77777777">
        <w:trPr>
          <w:trHeight w:val="371"/>
        </w:trPr>
        <w:tc>
          <w:tcPr>
            <w:tcW w:w="1618" w:type="dxa"/>
            <w:tcBorders>
              <w:top w:val="single" w:sz="8" w:space="0" w:color="000000"/>
              <w:bottom w:val="single" w:sz="8" w:space="0" w:color="000000"/>
              <w:right w:val="single" w:sz="8" w:space="0" w:color="000000"/>
            </w:tcBorders>
          </w:tcPr>
          <w:p w14:paraId="4AC1B8D1"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D2"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D3"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D4"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D5"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D6" w14:textId="77777777" w:rsidR="0073317B" w:rsidRDefault="0073317B">
            <w:pPr>
              <w:pStyle w:val="TableParagraph"/>
              <w:rPr>
                <w:sz w:val="20"/>
              </w:rPr>
            </w:pPr>
          </w:p>
        </w:tc>
      </w:tr>
      <w:tr w:rsidR="0073317B" w14:paraId="4AC1B8DE" w14:textId="77777777">
        <w:trPr>
          <w:trHeight w:val="371"/>
        </w:trPr>
        <w:tc>
          <w:tcPr>
            <w:tcW w:w="1618" w:type="dxa"/>
            <w:tcBorders>
              <w:top w:val="single" w:sz="8" w:space="0" w:color="000000"/>
              <w:bottom w:val="single" w:sz="8" w:space="0" w:color="000000"/>
              <w:right w:val="single" w:sz="8" w:space="0" w:color="000000"/>
            </w:tcBorders>
          </w:tcPr>
          <w:p w14:paraId="4AC1B8D8"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D9"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DA"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DB"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DC"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DD" w14:textId="77777777" w:rsidR="0073317B" w:rsidRDefault="0073317B">
            <w:pPr>
              <w:pStyle w:val="TableParagraph"/>
              <w:rPr>
                <w:sz w:val="20"/>
              </w:rPr>
            </w:pPr>
          </w:p>
        </w:tc>
      </w:tr>
      <w:tr w:rsidR="0073317B" w14:paraId="4AC1B8E5" w14:textId="77777777">
        <w:trPr>
          <w:trHeight w:val="371"/>
        </w:trPr>
        <w:tc>
          <w:tcPr>
            <w:tcW w:w="1618" w:type="dxa"/>
            <w:tcBorders>
              <w:top w:val="single" w:sz="8" w:space="0" w:color="000000"/>
              <w:bottom w:val="single" w:sz="8" w:space="0" w:color="000000"/>
              <w:right w:val="single" w:sz="8" w:space="0" w:color="000000"/>
            </w:tcBorders>
          </w:tcPr>
          <w:p w14:paraId="4AC1B8DF"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0"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E1"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2"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3"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E4" w14:textId="77777777" w:rsidR="0073317B" w:rsidRDefault="0073317B">
            <w:pPr>
              <w:pStyle w:val="TableParagraph"/>
              <w:rPr>
                <w:sz w:val="20"/>
              </w:rPr>
            </w:pPr>
          </w:p>
        </w:tc>
      </w:tr>
      <w:tr w:rsidR="0073317B" w14:paraId="4AC1B8EC" w14:textId="77777777">
        <w:trPr>
          <w:trHeight w:val="371"/>
        </w:trPr>
        <w:tc>
          <w:tcPr>
            <w:tcW w:w="1618" w:type="dxa"/>
            <w:tcBorders>
              <w:top w:val="single" w:sz="8" w:space="0" w:color="000000"/>
              <w:bottom w:val="single" w:sz="8" w:space="0" w:color="000000"/>
              <w:right w:val="single" w:sz="8" w:space="0" w:color="000000"/>
            </w:tcBorders>
          </w:tcPr>
          <w:p w14:paraId="4AC1B8E6"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7"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E8"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9"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A"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EB" w14:textId="77777777" w:rsidR="0073317B" w:rsidRDefault="0073317B">
            <w:pPr>
              <w:pStyle w:val="TableParagraph"/>
              <w:rPr>
                <w:sz w:val="20"/>
              </w:rPr>
            </w:pPr>
          </w:p>
        </w:tc>
      </w:tr>
      <w:tr w:rsidR="0073317B" w14:paraId="4AC1B8F3" w14:textId="77777777">
        <w:trPr>
          <w:trHeight w:val="371"/>
        </w:trPr>
        <w:tc>
          <w:tcPr>
            <w:tcW w:w="1618" w:type="dxa"/>
            <w:tcBorders>
              <w:top w:val="single" w:sz="8" w:space="0" w:color="000000"/>
              <w:bottom w:val="single" w:sz="8" w:space="0" w:color="000000"/>
              <w:right w:val="single" w:sz="8" w:space="0" w:color="000000"/>
            </w:tcBorders>
          </w:tcPr>
          <w:p w14:paraId="4AC1B8ED"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EE"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EF"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0"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1"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F2" w14:textId="77777777" w:rsidR="0073317B" w:rsidRDefault="0073317B">
            <w:pPr>
              <w:pStyle w:val="TableParagraph"/>
              <w:rPr>
                <w:sz w:val="20"/>
              </w:rPr>
            </w:pPr>
          </w:p>
        </w:tc>
      </w:tr>
      <w:tr w:rsidR="0073317B" w14:paraId="4AC1B8FA" w14:textId="77777777">
        <w:trPr>
          <w:trHeight w:val="371"/>
        </w:trPr>
        <w:tc>
          <w:tcPr>
            <w:tcW w:w="1618" w:type="dxa"/>
            <w:tcBorders>
              <w:top w:val="single" w:sz="8" w:space="0" w:color="000000"/>
              <w:bottom w:val="single" w:sz="8" w:space="0" w:color="000000"/>
              <w:right w:val="single" w:sz="8" w:space="0" w:color="000000"/>
            </w:tcBorders>
          </w:tcPr>
          <w:p w14:paraId="4AC1B8F4"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5"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F6"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7"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8"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8F9" w14:textId="77777777" w:rsidR="0073317B" w:rsidRDefault="0073317B">
            <w:pPr>
              <w:pStyle w:val="TableParagraph"/>
              <w:rPr>
                <w:sz w:val="20"/>
              </w:rPr>
            </w:pPr>
          </w:p>
        </w:tc>
      </w:tr>
      <w:tr w:rsidR="0073317B" w14:paraId="4AC1B901" w14:textId="77777777">
        <w:trPr>
          <w:trHeight w:val="371"/>
        </w:trPr>
        <w:tc>
          <w:tcPr>
            <w:tcW w:w="1618" w:type="dxa"/>
            <w:tcBorders>
              <w:top w:val="single" w:sz="8" w:space="0" w:color="000000"/>
              <w:bottom w:val="single" w:sz="8" w:space="0" w:color="000000"/>
              <w:right w:val="single" w:sz="8" w:space="0" w:color="000000"/>
            </w:tcBorders>
          </w:tcPr>
          <w:p w14:paraId="4AC1B8FB"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C"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8FD"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E"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8FF"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900" w14:textId="77777777" w:rsidR="0073317B" w:rsidRDefault="0073317B">
            <w:pPr>
              <w:pStyle w:val="TableParagraph"/>
              <w:rPr>
                <w:sz w:val="20"/>
              </w:rPr>
            </w:pPr>
          </w:p>
        </w:tc>
      </w:tr>
      <w:tr w:rsidR="0073317B" w14:paraId="4AC1B908" w14:textId="77777777">
        <w:trPr>
          <w:trHeight w:val="371"/>
        </w:trPr>
        <w:tc>
          <w:tcPr>
            <w:tcW w:w="1618" w:type="dxa"/>
            <w:tcBorders>
              <w:top w:val="single" w:sz="8" w:space="0" w:color="000000"/>
              <w:bottom w:val="single" w:sz="8" w:space="0" w:color="000000"/>
              <w:right w:val="single" w:sz="8" w:space="0" w:color="000000"/>
            </w:tcBorders>
          </w:tcPr>
          <w:p w14:paraId="4AC1B902"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03"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904"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05"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06"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907" w14:textId="77777777" w:rsidR="0073317B" w:rsidRDefault="0073317B">
            <w:pPr>
              <w:pStyle w:val="TableParagraph"/>
              <w:rPr>
                <w:sz w:val="20"/>
              </w:rPr>
            </w:pPr>
          </w:p>
        </w:tc>
      </w:tr>
      <w:tr w:rsidR="0073317B" w14:paraId="4AC1B90F" w14:textId="77777777">
        <w:trPr>
          <w:trHeight w:val="371"/>
        </w:trPr>
        <w:tc>
          <w:tcPr>
            <w:tcW w:w="1618" w:type="dxa"/>
            <w:tcBorders>
              <w:top w:val="single" w:sz="8" w:space="0" w:color="000000"/>
              <w:bottom w:val="single" w:sz="8" w:space="0" w:color="000000"/>
              <w:right w:val="single" w:sz="8" w:space="0" w:color="000000"/>
            </w:tcBorders>
          </w:tcPr>
          <w:p w14:paraId="4AC1B909"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0A"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90B"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0C"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0D"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90E" w14:textId="77777777" w:rsidR="0073317B" w:rsidRDefault="0073317B">
            <w:pPr>
              <w:pStyle w:val="TableParagraph"/>
              <w:rPr>
                <w:sz w:val="20"/>
              </w:rPr>
            </w:pPr>
          </w:p>
        </w:tc>
      </w:tr>
      <w:tr w:rsidR="0073317B" w14:paraId="4AC1B916" w14:textId="77777777">
        <w:trPr>
          <w:trHeight w:val="371"/>
        </w:trPr>
        <w:tc>
          <w:tcPr>
            <w:tcW w:w="1618" w:type="dxa"/>
            <w:tcBorders>
              <w:top w:val="single" w:sz="8" w:space="0" w:color="000000"/>
              <w:bottom w:val="single" w:sz="8" w:space="0" w:color="000000"/>
              <w:right w:val="single" w:sz="8" w:space="0" w:color="000000"/>
            </w:tcBorders>
          </w:tcPr>
          <w:p w14:paraId="4AC1B910"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11"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912"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13"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14"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915" w14:textId="77777777" w:rsidR="0073317B" w:rsidRDefault="0073317B">
            <w:pPr>
              <w:pStyle w:val="TableParagraph"/>
              <w:rPr>
                <w:sz w:val="20"/>
              </w:rPr>
            </w:pPr>
          </w:p>
        </w:tc>
      </w:tr>
      <w:tr w:rsidR="0073317B" w14:paraId="4AC1B91D" w14:textId="77777777">
        <w:trPr>
          <w:trHeight w:val="368"/>
        </w:trPr>
        <w:tc>
          <w:tcPr>
            <w:tcW w:w="1618" w:type="dxa"/>
            <w:tcBorders>
              <w:top w:val="single" w:sz="8" w:space="0" w:color="000000"/>
              <w:bottom w:val="single" w:sz="8" w:space="0" w:color="000000"/>
              <w:right w:val="single" w:sz="8" w:space="0" w:color="000000"/>
            </w:tcBorders>
          </w:tcPr>
          <w:p w14:paraId="4AC1B917"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18" w14:textId="77777777" w:rsidR="0073317B" w:rsidRDefault="0073317B">
            <w:pPr>
              <w:pStyle w:val="TableParagraph"/>
              <w:rPr>
                <w:sz w:val="20"/>
              </w:rPr>
            </w:pPr>
          </w:p>
        </w:tc>
        <w:tc>
          <w:tcPr>
            <w:tcW w:w="1620" w:type="dxa"/>
            <w:tcBorders>
              <w:top w:val="single" w:sz="8" w:space="0" w:color="000000"/>
              <w:left w:val="single" w:sz="8" w:space="0" w:color="000000"/>
              <w:bottom w:val="single" w:sz="8" w:space="0" w:color="000000"/>
              <w:right w:val="single" w:sz="8" w:space="0" w:color="000000"/>
            </w:tcBorders>
          </w:tcPr>
          <w:p w14:paraId="4AC1B919"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1A" w14:textId="77777777" w:rsidR="0073317B" w:rsidRDefault="0073317B">
            <w:pPr>
              <w:pStyle w:val="TableParagraph"/>
              <w:rPr>
                <w:sz w:val="20"/>
              </w:rPr>
            </w:pPr>
          </w:p>
        </w:tc>
        <w:tc>
          <w:tcPr>
            <w:tcW w:w="1618" w:type="dxa"/>
            <w:tcBorders>
              <w:top w:val="single" w:sz="8" w:space="0" w:color="000000"/>
              <w:left w:val="single" w:sz="8" w:space="0" w:color="000000"/>
              <w:bottom w:val="single" w:sz="8" w:space="0" w:color="000000"/>
              <w:right w:val="single" w:sz="8" w:space="0" w:color="000000"/>
            </w:tcBorders>
          </w:tcPr>
          <w:p w14:paraId="4AC1B91B" w14:textId="77777777" w:rsidR="0073317B" w:rsidRDefault="0073317B">
            <w:pPr>
              <w:pStyle w:val="TableParagraph"/>
              <w:rPr>
                <w:sz w:val="20"/>
              </w:rPr>
            </w:pPr>
          </w:p>
        </w:tc>
        <w:tc>
          <w:tcPr>
            <w:tcW w:w="2206" w:type="dxa"/>
            <w:tcBorders>
              <w:top w:val="single" w:sz="8" w:space="0" w:color="000000"/>
              <w:left w:val="single" w:sz="8" w:space="0" w:color="000000"/>
              <w:bottom w:val="single" w:sz="8" w:space="0" w:color="000000"/>
            </w:tcBorders>
          </w:tcPr>
          <w:p w14:paraId="4AC1B91C" w14:textId="77777777" w:rsidR="0073317B" w:rsidRDefault="0073317B">
            <w:pPr>
              <w:pStyle w:val="TableParagraph"/>
              <w:rPr>
                <w:sz w:val="20"/>
              </w:rPr>
            </w:pPr>
          </w:p>
        </w:tc>
      </w:tr>
      <w:tr w:rsidR="0073317B" w14:paraId="4AC1B924" w14:textId="77777777">
        <w:trPr>
          <w:trHeight w:val="370"/>
        </w:trPr>
        <w:tc>
          <w:tcPr>
            <w:tcW w:w="1618" w:type="dxa"/>
            <w:tcBorders>
              <w:top w:val="single" w:sz="8" w:space="0" w:color="000000"/>
              <w:right w:val="single" w:sz="8" w:space="0" w:color="000000"/>
            </w:tcBorders>
          </w:tcPr>
          <w:p w14:paraId="4AC1B91E" w14:textId="77777777" w:rsidR="0073317B" w:rsidRDefault="0042034E">
            <w:pPr>
              <w:pStyle w:val="TableParagraph"/>
              <w:spacing w:before="59"/>
              <w:ind w:left="116"/>
              <w:rPr>
                <w:b/>
              </w:rPr>
            </w:pPr>
            <w:bookmarkStart w:id="30" w:name="Total_Hours:"/>
            <w:bookmarkEnd w:id="30"/>
            <w:r>
              <w:rPr>
                <w:b/>
              </w:rPr>
              <w:t>Total Hours:</w:t>
            </w:r>
          </w:p>
        </w:tc>
        <w:tc>
          <w:tcPr>
            <w:tcW w:w="1618" w:type="dxa"/>
            <w:tcBorders>
              <w:top w:val="single" w:sz="8" w:space="0" w:color="000000"/>
              <w:left w:val="single" w:sz="8" w:space="0" w:color="000000"/>
              <w:right w:val="single" w:sz="8" w:space="0" w:color="000000"/>
            </w:tcBorders>
          </w:tcPr>
          <w:p w14:paraId="4AC1B91F" w14:textId="77777777" w:rsidR="0073317B" w:rsidRDefault="0073317B">
            <w:pPr>
              <w:pStyle w:val="TableParagraph"/>
              <w:rPr>
                <w:sz w:val="20"/>
              </w:rPr>
            </w:pPr>
          </w:p>
        </w:tc>
        <w:tc>
          <w:tcPr>
            <w:tcW w:w="1620" w:type="dxa"/>
            <w:tcBorders>
              <w:top w:val="single" w:sz="8" w:space="0" w:color="000000"/>
              <w:left w:val="single" w:sz="8" w:space="0" w:color="000000"/>
              <w:right w:val="single" w:sz="8" w:space="0" w:color="000000"/>
            </w:tcBorders>
          </w:tcPr>
          <w:p w14:paraId="4AC1B920" w14:textId="77777777" w:rsidR="0073317B" w:rsidRDefault="0073317B">
            <w:pPr>
              <w:pStyle w:val="TableParagraph"/>
              <w:rPr>
                <w:sz w:val="20"/>
              </w:rPr>
            </w:pPr>
          </w:p>
        </w:tc>
        <w:tc>
          <w:tcPr>
            <w:tcW w:w="1618" w:type="dxa"/>
            <w:tcBorders>
              <w:top w:val="single" w:sz="8" w:space="0" w:color="000000"/>
              <w:left w:val="single" w:sz="8" w:space="0" w:color="000000"/>
              <w:right w:val="single" w:sz="8" w:space="0" w:color="000000"/>
            </w:tcBorders>
          </w:tcPr>
          <w:p w14:paraId="4AC1B921" w14:textId="77777777" w:rsidR="0073317B" w:rsidRDefault="0073317B">
            <w:pPr>
              <w:pStyle w:val="TableParagraph"/>
              <w:rPr>
                <w:sz w:val="20"/>
              </w:rPr>
            </w:pPr>
          </w:p>
        </w:tc>
        <w:tc>
          <w:tcPr>
            <w:tcW w:w="1618" w:type="dxa"/>
            <w:tcBorders>
              <w:top w:val="single" w:sz="8" w:space="0" w:color="000000"/>
              <w:left w:val="single" w:sz="8" w:space="0" w:color="000000"/>
              <w:right w:val="single" w:sz="8" w:space="0" w:color="000000"/>
            </w:tcBorders>
          </w:tcPr>
          <w:p w14:paraId="4AC1B922" w14:textId="77777777" w:rsidR="0073317B" w:rsidRDefault="0073317B">
            <w:pPr>
              <w:pStyle w:val="TableParagraph"/>
              <w:rPr>
                <w:sz w:val="20"/>
              </w:rPr>
            </w:pPr>
          </w:p>
        </w:tc>
        <w:tc>
          <w:tcPr>
            <w:tcW w:w="2206" w:type="dxa"/>
            <w:tcBorders>
              <w:top w:val="single" w:sz="8" w:space="0" w:color="000000"/>
              <w:left w:val="single" w:sz="8" w:space="0" w:color="000000"/>
            </w:tcBorders>
          </w:tcPr>
          <w:p w14:paraId="4AC1B923" w14:textId="77777777" w:rsidR="0073317B" w:rsidRDefault="0073317B">
            <w:pPr>
              <w:pStyle w:val="TableParagraph"/>
              <w:rPr>
                <w:sz w:val="20"/>
              </w:rPr>
            </w:pPr>
          </w:p>
        </w:tc>
      </w:tr>
    </w:tbl>
    <w:p w14:paraId="4AC1B925" w14:textId="77777777" w:rsidR="0073317B" w:rsidRDefault="0073317B">
      <w:pPr>
        <w:rPr>
          <w:sz w:val="20"/>
        </w:rPr>
        <w:sectPr w:rsidR="0073317B">
          <w:pgSz w:w="12240" w:h="15840"/>
          <w:pgMar w:top="1080" w:right="760" w:bottom="1160" w:left="720" w:header="0" w:footer="976" w:gutter="0"/>
          <w:cols w:space="720"/>
        </w:sectPr>
      </w:pPr>
    </w:p>
    <w:p w14:paraId="4AC1B926" w14:textId="77777777" w:rsidR="0073317B" w:rsidRDefault="0042034E">
      <w:pPr>
        <w:pStyle w:val="Heading2"/>
        <w:tabs>
          <w:tab w:val="left" w:pos="9225"/>
        </w:tabs>
        <w:spacing w:before="70" w:line="252" w:lineRule="exact"/>
      </w:pPr>
      <w:r>
        <w:lastRenderedPageBreak/>
        <w:t>George</w:t>
      </w:r>
      <w:r>
        <w:rPr>
          <w:spacing w:val="-3"/>
        </w:rPr>
        <w:t xml:space="preserve"> </w:t>
      </w:r>
      <w:r>
        <w:t>Mason</w:t>
      </w:r>
      <w:r>
        <w:rPr>
          <w:spacing w:val="-2"/>
        </w:rPr>
        <w:t xml:space="preserve"> </w:t>
      </w:r>
      <w:r>
        <w:t>University</w:t>
      </w:r>
      <w:r>
        <w:tab/>
      </w:r>
      <w:r>
        <w:rPr>
          <w:shd w:val="clear" w:color="auto" w:fill="00FFFF"/>
        </w:rPr>
        <w:t>Appendix</w:t>
      </w:r>
      <w:r>
        <w:rPr>
          <w:spacing w:val="-3"/>
          <w:shd w:val="clear" w:color="auto" w:fill="00FFFF"/>
        </w:rPr>
        <w:t xml:space="preserve"> </w:t>
      </w:r>
      <w:r>
        <w:rPr>
          <w:shd w:val="clear" w:color="auto" w:fill="00FFFF"/>
        </w:rPr>
        <w:t>F</w:t>
      </w:r>
    </w:p>
    <w:p w14:paraId="4AC1B927" w14:textId="77777777" w:rsidR="0073317B" w:rsidRDefault="0042034E">
      <w:pPr>
        <w:spacing w:line="252" w:lineRule="exact"/>
        <w:ind w:left="432"/>
        <w:rPr>
          <w:b/>
        </w:rPr>
      </w:pPr>
      <w:r>
        <w:rPr>
          <w:b/>
        </w:rPr>
        <w:t>Office of Clinical Practice</w:t>
      </w:r>
    </w:p>
    <w:p w14:paraId="4AC1B928" w14:textId="77777777" w:rsidR="0073317B" w:rsidRDefault="0073317B">
      <w:pPr>
        <w:pStyle w:val="BodyText"/>
        <w:rPr>
          <w:b/>
          <w:sz w:val="24"/>
        </w:rPr>
      </w:pPr>
    </w:p>
    <w:p w14:paraId="4AC1B929" w14:textId="77777777" w:rsidR="0073317B" w:rsidRDefault="0073317B">
      <w:pPr>
        <w:pStyle w:val="BodyText"/>
        <w:spacing w:before="6"/>
        <w:rPr>
          <w:b/>
          <w:sz w:val="26"/>
        </w:rPr>
      </w:pPr>
    </w:p>
    <w:p w14:paraId="4AC1B92A" w14:textId="77777777" w:rsidR="0073317B" w:rsidRDefault="0042034E">
      <w:pPr>
        <w:ind w:left="1192"/>
        <w:rPr>
          <w:b/>
          <w:sz w:val="24"/>
        </w:rPr>
      </w:pPr>
      <w:bookmarkStart w:id="31" w:name="Summary_of_Placement,_Supervisors,_Hours"/>
      <w:bookmarkEnd w:id="31"/>
      <w:r>
        <w:rPr>
          <w:b/>
          <w:sz w:val="24"/>
        </w:rPr>
        <w:t>SUMMARY OF PLACEMENT, SUPERVISORS, HOURS, AND FINAL GRADE</w:t>
      </w:r>
    </w:p>
    <w:p w14:paraId="4AC1B92B" w14:textId="77777777" w:rsidR="0073317B" w:rsidRDefault="0073317B">
      <w:pPr>
        <w:pStyle w:val="BodyText"/>
        <w:spacing w:before="4"/>
        <w:rPr>
          <w:b/>
          <w:sz w:val="37"/>
        </w:rPr>
      </w:pPr>
    </w:p>
    <w:p w14:paraId="4AC1B92C" w14:textId="77777777" w:rsidR="0073317B" w:rsidRDefault="0042034E">
      <w:pPr>
        <w:pStyle w:val="BodyText"/>
        <w:tabs>
          <w:tab w:val="left" w:pos="7631"/>
          <w:tab w:val="left" w:pos="7991"/>
          <w:tab w:val="left" w:pos="10331"/>
        </w:tabs>
        <w:ind w:left="432"/>
      </w:pPr>
      <w:r>
        <w:t>Teacher</w:t>
      </w:r>
      <w:r>
        <w:rPr>
          <w:spacing w:val="-1"/>
        </w:rPr>
        <w:t xml:space="preserve"> </w:t>
      </w:r>
      <w:r>
        <w:t>Candidate:</w:t>
      </w:r>
      <w:r>
        <w:rPr>
          <w:u w:val="single"/>
        </w:rPr>
        <w:t xml:space="preserve"> </w:t>
      </w:r>
      <w:r>
        <w:rPr>
          <w:u w:val="single"/>
        </w:rPr>
        <w:tab/>
      </w:r>
      <w:r>
        <w:tab/>
      </w:r>
      <w:r>
        <w:rPr>
          <w:rFonts w:ascii="Symbol" w:hAnsi="Symbol"/>
        </w:rPr>
        <w:t>□</w:t>
      </w:r>
      <w:r>
        <w:t xml:space="preserve">Spring  </w:t>
      </w:r>
      <w:r>
        <w:rPr>
          <w:rFonts w:ascii="Symbol" w:hAnsi="Symbol"/>
        </w:rPr>
        <w:t>□</w:t>
      </w:r>
      <w:r>
        <w:t>Fall</w:t>
      </w:r>
      <w:r>
        <w:rPr>
          <w:spacing w:val="-4"/>
        </w:rPr>
        <w:t xml:space="preserve"> </w:t>
      </w:r>
      <w:r>
        <w:t>Yr</w:t>
      </w:r>
      <w:r>
        <w:rPr>
          <w:u w:val="single"/>
        </w:rPr>
        <w:t xml:space="preserve"> </w:t>
      </w:r>
      <w:r>
        <w:rPr>
          <w:u w:val="single"/>
        </w:rPr>
        <w:tab/>
      </w:r>
    </w:p>
    <w:p w14:paraId="4AC1B92D" w14:textId="77777777" w:rsidR="0073317B" w:rsidRDefault="0073317B">
      <w:pPr>
        <w:pStyle w:val="BodyText"/>
        <w:rPr>
          <w:sz w:val="14"/>
        </w:rPr>
      </w:pPr>
    </w:p>
    <w:p w14:paraId="4AC1B92E" w14:textId="77777777" w:rsidR="0073317B" w:rsidRDefault="0042034E">
      <w:pPr>
        <w:pStyle w:val="BodyText"/>
        <w:tabs>
          <w:tab w:val="left" w:pos="5471"/>
          <w:tab w:val="left" w:pos="10331"/>
        </w:tabs>
        <w:spacing w:before="92"/>
        <w:ind w:left="432"/>
      </w:pPr>
      <w:r>
        <w:t>License:</w:t>
      </w:r>
      <w:r>
        <w:rPr>
          <w:u w:val="single"/>
        </w:rPr>
        <w:t xml:space="preserve"> </w:t>
      </w:r>
      <w:r>
        <w:rPr>
          <w:u w:val="single"/>
        </w:rPr>
        <w:tab/>
      </w:r>
      <w:r>
        <w:t>Endorsement:</w:t>
      </w:r>
      <w:r>
        <w:rPr>
          <w:u w:val="single"/>
        </w:rPr>
        <w:t xml:space="preserve"> </w:t>
      </w:r>
      <w:r>
        <w:rPr>
          <w:u w:val="single"/>
        </w:rPr>
        <w:tab/>
      </w:r>
    </w:p>
    <w:p w14:paraId="4AC1B92F" w14:textId="77777777" w:rsidR="0073317B" w:rsidRDefault="0073317B">
      <w:pPr>
        <w:pStyle w:val="BodyText"/>
        <w:rPr>
          <w:sz w:val="20"/>
        </w:rPr>
      </w:pPr>
    </w:p>
    <w:p w14:paraId="4AC1B930" w14:textId="77777777" w:rsidR="0073317B" w:rsidRDefault="0073317B">
      <w:pPr>
        <w:pStyle w:val="BodyText"/>
        <w:rPr>
          <w:sz w:val="20"/>
        </w:rPr>
      </w:pPr>
    </w:p>
    <w:p w14:paraId="4AC1B931" w14:textId="77777777" w:rsidR="0073317B" w:rsidRDefault="0073317B">
      <w:pPr>
        <w:pStyle w:val="BodyText"/>
        <w:spacing w:before="10"/>
        <w:rPr>
          <w:sz w:val="21"/>
        </w:rPr>
      </w:pPr>
    </w:p>
    <w:p w14:paraId="4AC1B932" w14:textId="77777777" w:rsidR="0073317B" w:rsidRDefault="0042034E">
      <w:pPr>
        <w:pStyle w:val="BodyText"/>
        <w:tabs>
          <w:tab w:val="left" w:pos="4751"/>
          <w:tab w:val="left" w:pos="6192"/>
          <w:tab w:val="left" w:pos="10331"/>
        </w:tabs>
        <w:ind w:left="432"/>
      </w:pPr>
      <w:r>
        <w:t>Site</w:t>
      </w:r>
      <w:r>
        <w:rPr>
          <w:spacing w:val="-3"/>
        </w:rPr>
        <w:t xml:space="preserve"> </w:t>
      </w:r>
      <w:r>
        <w:t>(1)</w:t>
      </w:r>
      <w:r>
        <w:rPr>
          <w:u w:val="single"/>
        </w:rPr>
        <w:t xml:space="preserve"> </w:t>
      </w:r>
      <w:r>
        <w:rPr>
          <w:u w:val="single"/>
        </w:rPr>
        <w:tab/>
      </w:r>
      <w:r>
        <w:tab/>
        <w:t>School</w:t>
      </w:r>
      <w:r>
        <w:rPr>
          <w:spacing w:val="-4"/>
        </w:rPr>
        <w:t xml:space="preserve"> </w:t>
      </w:r>
      <w:r>
        <w:t>Division:</w:t>
      </w:r>
      <w:r>
        <w:rPr>
          <w:u w:val="single"/>
        </w:rPr>
        <w:t xml:space="preserve"> </w:t>
      </w:r>
      <w:r>
        <w:rPr>
          <w:u w:val="single"/>
        </w:rPr>
        <w:tab/>
      </w:r>
    </w:p>
    <w:p w14:paraId="4AC1B933" w14:textId="77777777" w:rsidR="0073317B" w:rsidRDefault="0073317B">
      <w:pPr>
        <w:pStyle w:val="BodyText"/>
        <w:spacing w:before="1"/>
        <w:rPr>
          <w:sz w:val="14"/>
        </w:rPr>
      </w:pPr>
    </w:p>
    <w:p w14:paraId="4AC1B934" w14:textId="77777777" w:rsidR="0073317B" w:rsidRDefault="0042034E">
      <w:pPr>
        <w:pStyle w:val="BodyText"/>
        <w:tabs>
          <w:tab w:val="left" w:pos="4751"/>
        </w:tabs>
        <w:spacing w:before="92"/>
        <w:ind w:left="432"/>
      </w:pPr>
      <w:r>
        <w:t>Site</w:t>
      </w:r>
      <w:r>
        <w:rPr>
          <w:spacing w:val="-4"/>
        </w:rPr>
        <w:t xml:space="preserve"> </w:t>
      </w:r>
      <w:r>
        <w:t>(2)</w:t>
      </w:r>
      <w:r>
        <w:rPr>
          <w:u w:val="single"/>
        </w:rPr>
        <w:t xml:space="preserve"> </w:t>
      </w:r>
      <w:r>
        <w:rPr>
          <w:u w:val="single"/>
        </w:rPr>
        <w:tab/>
      </w:r>
    </w:p>
    <w:p w14:paraId="4AC1B935" w14:textId="77777777" w:rsidR="0073317B" w:rsidRDefault="0073317B">
      <w:pPr>
        <w:pStyle w:val="BodyText"/>
        <w:rPr>
          <w:sz w:val="20"/>
        </w:rPr>
      </w:pPr>
    </w:p>
    <w:p w14:paraId="4AC1B936" w14:textId="77777777" w:rsidR="0073317B" w:rsidRDefault="0073317B">
      <w:pPr>
        <w:pStyle w:val="BodyText"/>
        <w:spacing w:before="7"/>
        <w:rPr>
          <w:sz w:val="15"/>
        </w:rPr>
      </w:pPr>
    </w:p>
    <w:p w14:paraId="4AC1B937" w14:textId="77777777" w:rsidR="0073317B" w:rsidRDefault="0042034E">
      <w:pPr>
        <w:pStyle w:val="ListParagraph"/>
        <w:numPr>
          <w:ilvl w:val="0"/>
          <w:numId w:val="3"/>
        </w:numPr>
        <w:tabs>
          <w:tab w:val="left" w:pos="883"/>
          <w:tab w:val="left" w:pos="884"/>
          <w:tab w:val="left" w:pos="7941"/>
        </w:tabs>
        <w:spacing w:before="107" w:line="235" w:lineRule="auto"/>
        <w:ind w:right="1156" w:firstLine="0"/>
      </w:pPr>
      <w:r>
        <w:t>Mentor Teacher</w:t>
      </w:r>
      <w:r>
        <w:rPr>
          <w:spacing w:val="-8"/>
        </w:rPr>
        <w:t xml:space="preserve"> </w:t>
      </w:r>
      <w:r>
        <w:t>(1)</w:t>
      </w:r>
      <w:r>
        <w:rPr>
          <w:spacing w:val="53"/>
        </w:rPr>
        <w:t xml:space="preserve"> </w:t>
      </w:r>
      <w:r>
        <w:t>Grade/Subject(s)</w:t>
      </w:r>
      <w:r>
        <w:rPr>
          <w:u w:val="single"/>
        </w:rPr>
        <w:t xml:space="preserve"> </w:t>
      </w:r>
      <w:r>
        <w:rPr>
          <w:u w:val="single"/>
        </w:rPr>
        <w:tab/>
      </w:r>
      <w:r>
        <w:t xml:space="preserve">Taught by </w:t>
      </w:r>
      <w:r>
        <w:rPr>
          <w:spacing w:val="-3"/>
        </w:rPr>
        <w:t xml:space="preserve">Teacher </w:t>
      </w:r>
      <w:r>
        <w:t>Candidate</w:t>
      </w:r>
    </w:p>
    <w:p w14:paraId="4AC1B938" w14:textId="77777777" w:rsidR="0073317B" w:rsidRDefault="0042034E">
      <w:pPr>
        <w:pStyle w:val="ListParagraph"/>
        <w:numPr>
          <w:ilvl w:val="0"/>
          <w:numId w:val="3"/>
        </w:numPr>
        <w:tabs>
          <w:tab w:val="left" w:pos="883"/>
          <w:tab w:val="left" w:pos="884"/>
          <w:tab w:val="left" w:pos="7941"/>
        </w:tabs>
        <w:spacing w:before="11" w:line="235" w:lineRule="auto"/>
        <w:ind w:right="1156" w:firstLine="0"/>
      </w:pPr>
      <w:r>
        <w:t>Mentor Teacher</w:t>
      </w:r>
      <w:r>
        <w:rPr>
          <w:spacing w:val="-8"/>
        </w:rPr>
        <w:t xml:space="preserve"> </w:t>
      </w:r>
      <w:r>
        <w:t>(2)</w:t>
      </w:r>
      <w:r>
        <w:rPr>
          <w:spacing w:val="53"/>
        </w:rPr>
        <w:t xml:space="preserve"> </w:t>
      </w:r>
      <w:r>
        <w:t>Grade/Subject(s)</w:t>
      </w:r>
      <w:r>
        <w:rPr>
          <w:u w:val="thick"/>
        </w:rPr>
        <w:t xml:space="preserve"> </w:t>
      </w:r>
      <w:r>
        <w:rPr>
          <w:u w:val="thick"/>
        </w:rPr>
        <w:tab/>
      </w:r>
      <w:r>
        <w:t xml:space="preserve">Taught by </w:t>
      </w:r>
      <w:r>
        <w:rPr>
          <w:spacing w:val="-3"/>
        </w:rPr>
        <w:t xml:space="preserve">Teacher </w:t>
      </w:r>
      <w:r>
        <w:t>Candidate</w:t>
      </w:r>
    </w:p>
    <w:p w14:paraId="4AC1B939" w14:textId="77777777" w:rsidR="0073317B" w:rsidRDefault="0073317B">
      <w:pPr>
        <w:pStyle w:val="BodyText"/>
        <w:spacing w:before="1"/>
      </w:pPr>
    </w:p>
    <w:p w14:paraId="4AC1B93A" w14:textId="77777777" w:rsidR="0073317B" w:rsidRDefault="0042034E">
      <w:pPr>
        <w:pStyle w:val="BodyText"/>
        <w:tabs>
          <w:tab w:val="left" w:pos="10331"/>
        </w:tabs>
        <w:ind w:left="432"/>
      </w:pPr>
      <w:r>
        <w:t>University</w:t>
      </w:r>
      <w:r>
        <w:rPr>
          <w:spacing w:val="-10"/>
        </w:rPr>
        <w:t xml:space="preserve"> </w:t>
      </w:r>
      <w:r>
        <w:t>Supervisor</w:t>
      </w:r>
      <w:r>
        <w:rPr>
          <w:u w:val="single"/>
        </w:rPr>
        <w:t xml:space="preserve"> </w:t>
      </w:r>
      <w:r>
        <w:rPr>
          <w:u w:val="single"/>
        </w:rPr>
        <w:tab/>
      </w:r>
    </w:p>
    <w:p w14:paraId="4AC1B93B" w14:textId="77777777" w:rsidR="0073317B" w:rsidRDefault="0073317B">
      <w:pPr>
        <w:pStyle w:val="BodyText"/>
        <w:rPr>
          <w:sz w:val="20"/>
        </w:rPr>
      </w:pPr>
    </w:p>
    <w:p w14:paraId="4AC1B93C" w14:textId="77777777" w:rsidR="0073317B" w:rsidRDefault="0073317B">
      <w:pPr>
        <w:pStyle w:val="BodyText"/>
        <w:rPr>
          <w:sz w:val="20"/>
        </w:rPr>
      </w:pPr>
    </w:p>
    <w:p w14:paraId="4AC1B93D" w14:textId="77777777" w:rsidR="0073317B" w:rsidRDefault="0073317B">
      <w:pPr>
        <w:pStyle w:val="BodyText"/>
        <w:spacing w:before="9"/>
        <w:rPr>
          <w:sz w:val="18"/>
        </w:rPr>
      </w:pPr>
    </w:p>
    <w:p w14:paraId="4AC1B93E" w14:textId="77777777" w:rsidR="0073317B" w:rsidRDefault="0042034E">
      <w:pPr>
        <w:spacing w:before="91"/>
        <w:ind w:left="432"/>
        <w:rPr>
          <w:b/>
          <w:sz w:val="20"/>
        </w:rPr>
      </w:pPr>
      <w:bookmarkStart w:id="32" w:name="Totals_from_Log_Sheets"/>
      <w:bookmarkEnd w:id="32"/>
      <w:r>
        <w:rPr>
          <w:b/>
          <w:sz w:val="20"/>
        </w:rPr>
        <w:t>Totals from Log Sheets</w:t>
      </w:r>
    </w:p>
    <w:p w14:paraId="4AC1B93F" w14:textId="77777777" w:rsidR="0073317B" w:rsidRDefault="0073317B">
      <w:pPr>
        <w:pStyle w:val="BodyText"/>
        <w:spacing w:before="1"/>
        <w:rPr>
          <w:b/>
        </w:rPr>
      </w:pPr>
    </w:p>
    <w:tbl>
      <w:tblPr>
        <w:tblW w:w="0" w:type="auto"/>
        <w:tblInd w:w="9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114"/>
        <w:gridCol w:w="910"/>
        <w:gridCol w:w="910"/>
        <w:gridCol w:w="910"/>
        <w:gridCol w:w="910"/>
        <w:gridCol w:w="910"/>
        <w:gridCol w:w="908"/>
        <w:gridCol w:w="1045"/>
      </w:tblGrid>
      <w:tr w:rsidR="0073317B" w14:paraId="4AC1B948" w14:textId="77777777">
        <w:trPr>
          <w:trHeight w:val="512"/>
        </w:trPr>
        <w:tc>
          <w:tcPr>
            <w:tcW w:w="3114" w:type="dxa"/>
            <w:tcBorders>
              <w:top w:val="nil"/>
              <w:left w:val="nil"/>
              <w:bottom w:val="nil"/>
            </w:tcBorders>
          </w:tcPr>
          <w:p w14:paraId="4AC1B940" w14:textId="77777777" w:rsidR="0073317B" w:rsidRDefault="0042034E">
            <w:pPr>
              <w:pStyle w:val="TableParagraph"/>
              <w:spacing w:before="132"/>
              <w:ind w:left="25"/>
              <w:rPr>
                <w:b/>
              </w:rPr>
            </w:pPr>
            <w:r>
              <w:rPr>
                <w:b/>
              </w:rPr>
              <w:t>Summary of Hours Spent in:</w:t>
            </w:r>
          </w:p>
        </w:tc>
        <w:tc>
          <w:tcPr>
            <w:tcW w:w="910" w:type="dxa"/>
            <w:tcBorders>
              <w:right w:val="single" w:sz="6" w:space="0" w:color="000000"/>
            </w:tcBorders>
          </w:tcPr>
          <w:p w14:paraId="4AC1B941" w14:textId="77777777" w:rsidR="0073317B" w:rsidRDefault="0042034E">
            <w:pPr>
              <w:pStyle w:val="TableParagraph"/>
              <w:spacing w:before="4" w:line="252" w:lineRule="exact"/>
              <w:ind w:left="330" w:right="201" w:hanging="116"/>
              <w:rPr>
                <w:b/>
              </w:rPr>
            </w:pPr>
            <w:r>
              <w:rPr>
                <w:b/>
              </w:rPr>
              <w:t>Page #1</w:t>
            </w:r>
          </w:p>
        </w:tc>
        <w:tc>
          <w:tcPr>
            <w:tcW w:w="910" w:type="dxa"/>
            <w:tcBorders>
              <w:left w:val="single" w:sz="6" w:space="0" w:color="000000"/>
              <w:right w:val="single" w:sz="6" w:space="0" w:color="000000"/>
            </w:tcBorders>
          </w:tcPr>
          <w:p w14:paraId="4AC1B942" w14:textId="77777777" w:rsidR="0073317B" w:rsidRDefault="0042034E">
            <w:pPr>
              <w:pStyle w:val="TableParagraph"/>
              <w:spacing w:before="4" w:line="252" w:lineRule="exact"/>
              <w:ind w:left="337" w:right="201" w:hanging="116"/>
              <w:rPr>
                <w:b/>
              </w:rPr>
            </w:pPr>
            <w:r>
              <w:rPr>
                <w:b/>
              </w:rPr>
              <w:t>Page #2</w:t>
            </w:r>
          </w:p>
        </w:tc>
        <w:tc>
          <w:tcPr>
            <w:tcW w:w="910" w:type="dxa"/>
            <w:tcBorders>
              <w:left w:val="single" w:sz="6" w:space="0" w:color="000000"/>
              <w:right w:val="single" w:sz="6" w:space="0" w:color="000000"/>
            </w:tcBorders>
          </w:tcPr>
          <w:p w14:paraId="4AC1B943" w14:textId="77777777" w:rsidR="0073317B" w:rsidRDefault="0042034E">
            <w:pPr>
              <w:pStyle w:val="TableParagraph"/>
              <w:spacing w:before="4" w:line="252" w:lineRule="exact"/>
              <w:ind w:left="334" w:right="204" w:hanging="116"/>
              <w:rPr>
                <w:b/>
              </w:rPr>
            </w:pPr>
            <w:r>
              <w:rPr>
                <w:b/>
              </w:rPr>
              <w:t>Page #3</w:t>
            </w:r>
          </w:p>
        </w:tc>
        <w:tc>
          <w:tcPr>
            <w:tcW w:w="910" w:type="dxa"/>
            <w:tcBorders>
              <w:left w:val="single" w:sz="6" w:space="0" w:color="000000"/>
              <w:right w:val="single" w:sz="6" w:space="0" w:color="000000"/>
            </w:tcBorders>
          </w:tcPr>
          <w:p w14:paraId="4AC1B944" w14:textId="77777777" w:rsidR="0073317B" w:rsidRDefault="0042034E">
            <w:pPr>
              <w:pStyle w:val="TableParagraph"/>
              <w:spacing w:before="4" w:line="252" w:lineRule="exact"/>
              <w:ind w:left="334" w:right="204" w:hanging="116"/>
              <w:rPr>
                <w:b/>
              </w:rPr>
            </w:pPr>
            <w:r>
              <w:rPr>
                <w:b/>
              </w:rPr>
              <w:t>Page #4</w:t>
            </w:r>
          </w:p>
        </w:tc>
        <w:tc>
          <w:tcPr>
            <w:tcW w:w="910" w:type="dxa"/>
            <w:tcBorders>
              <w:left w:val="single" w:sz="6" w:space="0" w:color="000000"/>
              <w:right w:val="single" w:sz="6" w:space="0" w:color="000000"/>
            </w:tcBorders>
          </w:tcPr>
          <w:p w14:paraId="4AC1B945" w14:textId="77777777" w:rsidR="0073317B" w:rsidRDefault="0042034E">
            <w:pPr>
              <w:pStyle w:val="TableParagraph"/>
              <w:spacing w:before="4" w:line="252" w:lineRule="exact"/>
              <w:ind w:left="333" w:right="205" w:hanging="116"/>
              <w:rPr>
                <w:b/>
              </w:rPr>
            </w:pPr>
            <w:r>
              <w:rPr>
                <w:b/>
              </w:rPr>
              <w:t>Page #5</w:t>
            </w:r>
          </w:p>
        </w:tc>
        <w:tc>
          <w:tcPr>
            <w:tcW w:w="908" w:type="dxa"/>
            <w:tcBorders>
              <w:left w:val="single" w:sz="6" w:space="0" w:color="000000"/>
              <w:right w:val="single" w:sz="6" w:space="0" w:color="000000"/>
            </w:tcBorders>
          </w:tcPr>
          <w:p w14:paraId="4AC1B946" w14:textId="77777777" w:rsidR="0073317B" w:rsidRDefault="0042034E">
            <w:pPr>
              <w:pStyle w:val="TableParagraph"/>
              <w:spacing w:before="4" w:line="252" w:lineRule="exact"/>
              <w:ind w:left="331" w:right="205" w:hanging="116"/>
              <w:rPr>
                <w:b/>
              </w:rPr>
            </w:pPr>
            <w:r>
              <w:rPr>
                <w:b/>
              </w:rPr>
              <w:t>Page #6</w:t>
            </w:r>
          </w:p>
        </w:tc>
        <w:tc>
          <w:tcPr>
            <w:tcW w:w="1045" w:type="dxa"/>
            <w:tcBorders>
              <w:left w:val="single" w:sz="6" w:space="0" w:color="000000"/>
            </w:tcBorders>
          </w:tcPr>
          <w:p w14:paraId="4AC1B947" w14:textId="77777777" w:rsidR="0073317B" w:rsidRDefault="0042034E">
            <w:pPr>
              <w:pStyle w:val="TableParagraph"/>
              <w:spacing w:before="4" w:line="252" w:lineRule="exact"/>
              <w:ind w:left="258" w:right="181" w:hanging="60"/>
              <w:rPr>
                <w:b/>
              </w:rPr>
            </w:pPr>
            <w:r>
              <w:rPr>
                <w:b/>
              </w:rPr>
              <w:t>Grand Total</w:t>
            </w:r>
          </w:p>
        </w:tc>
      </w:tr>
      <w:tr w:rsidR="0073317B" w14:paraId="4AC1B951" w14:textId="77777777">
        <w:trPr>
          <w:trHeight w:val="504"/>
        </w:trPr>
        <w:tc>
          <w:tcPr>
            <w:tcW w:w="3114" w:type="dxa"/>
            <w:tcBorders>
              <w:top w:val="nil"/>
              <w:left w:val="nil"/>
              <w:bottom w:val="nil"/>
            </w:tcBorders>
          </w:tcPr>
          <w:p w14:paraId="4AC1B949" w14:textId="77777777" w:rsidR="0073317B" w:rsidRDefault="0042034E">
            <w:pPr>
              <w:pStyle w:val="TableParagraph"/>
              <w:spacing w:before="125"/>
              <w:ind w:right="116"/>
              <w:jc w:val="right"/>
              <w:rPr>
                <w:b/>
              </w:rPr>
            </w:pPr>
            <w:r>
              <w:rPr>
                <w:b/>
              </w:rPr>
              <w:t>Co-Teaching:</w:t>
            </w:r>
          </w:p>
        </w:tc>
        <w:tc>
          <w:tcPr>
            <w:tcW w:w="910" w:type="dxa"/>
            <w:tcBorders>
              <w:bottom w:val="single" w:sz="6" w:space="0" w:color="000000"/>
              <w:right w:val="single" w:sz="6" w:space="0" w:color="000000"/>
            </w:tcBorders>
          </w:tcPr>
          <w:p w14:paraId="4AC1B94A" w14:textId="77777777" w:rsidR="0073317B" w:rsidRDefault="0073317B">
            <w:pPr>
              <w:pStyle w:val="TableParagraph"/>
            </w:pPr>
          </w:p>
        </w:tc>
        <w:tc>
          <w:tcPr>
            <w:tcW w:w="910" w:type="dxa"/>
            <w:tcBorders>
              <w:left w:val="single" w:sz="6" w:space="0" w:color="000000"/>
              <w:bottom w:val="single" w:sz="6" w:space="0" w:color="000000"/>
              <w:right w:val="single" w:sz="6" w:space="0" w:color="000000"/>
            </w:tcBorders>
          </w:tcPr>
          <w:p w14:paraId="4AC1B94B" w14:textId="77777777" w:rsidR="0073317B" w:rsidRDefault="0073317B">
            <w:pPr>
              <w:pStyle w:val="TableParagraph"/>
            </w:pPr>
          </w:p>
        </w:tc>
        <w:tc>
          <w:tcPr>
            <w:tcW w:w="910" w:type="dxa"/>
            <w:tcBorders>
              <w:left w:val="single" w:sz="6" w:space="0" w:color="000000"/>
              <w:bottom w:val="single" w:sz="6" w:space="0" w:color="000000"/>
              <w:right w:val="single" w:sz="6" w:space="0" w:color="000000"/>
            </w:tcBorders>
          </w:tcPr>
          <w:p w14:paraId="4AC1B94C" w14:textId="77777777" w:rsidR="0073317B" w:rsidRDefault="0073317B">
            <w:pPr>
              <w:pStyle w:val="TableParagraph"/>
            </w:pPr>
          </w:p>
        </w:tc>
        <w:tc>
          <w:tcPr>
            <w:tcW w:w="910" w:type="dxa"/>
            <w:tcBorders>
              <w:left w:val="single" w:sz="6" w:space="0" w:color="000000"/>
              <w:bottom w:val="single" w:sz="6" w:space="0" w:color="000000"/>
              <w:right w:val="single" w:sz="6" w:space="0" w:color="000000"/>
            </w:tcBorders>
          </w:tcPr>
          <w:p w14:paraId="4AC1B94D" w14:textId="77777777" w:rsidR="0073317B" w:rsidRDefault="0073317B">
            <w:pPr>
              <w:pStyle w:val="TableParagraph"/>
            </w:pPr>
          </w:p>
        </w:tc>
        <w:tc>
          <w:tcPr>
            <w:tcW w:w="910" w:type="dxa"/>
            <w:tcBorders>
              <w:left w:val="single" w:sz="6" w:space="0" w:color="000000"/>
              <w:bottom w:val="single" w:sz="6" w:space="0" w:color="000000"/>
              <w:right w:val="single" w:sz="6" w:space="0" w:color="000000"/>
            </w:tcBorders>
          </w:tcPr>
          <w:p w14:paraId="4AC1B94E" w14:textId="77777777" w:rsidR="0073317B" w:rsidRDefault="0073317B">
            <w:pPr>
              <w:pStyle w:val="TableParagraph"/>
            </w:pPr>
          </w:p>
        </w:tc>
        <w:tc>
          <w:tcPr>
            <w:tcW w:w="908" w:type="dxa"/>
            <w:tcBorders>
              <w:left w:val="single" w:sz="6" w:space="0" w:color="000000"/>
              <w:bottom w:val="single" w:sz="6" w:space="0" w:color="000000"/>
              <w:right w:val="single" w:sz="6" w:space="0" w:color="000000"/>
            </w:tcBorders>
          </w:tcPr>
          <w:p w14:paraId="4AC1B94F" w14:textId="77777777" w:rsidR="0073317B" w:rsidRDefault="0073317B">
            <w:pPr>
              <w:pStyle w:val="TableParagraph"/>
            </w:pPr>
          </w:p>
        </w:tc>
        <w:tc>
          <w:tcPr>
            <w:tcW w:w="1045" w:type="dxa"/>
            <w:tcBorders>
              <w:left w:val="single" w:sz="6" w:space="0" w:color="000000"/>
              <w:bottom w:val="single" w:sz="6" w:space="0" w:color="000000"/>
            </w:tcBorders>
          </w:tcPr>
          <w:p w14:paraId="4AC1B950" w14:textId="77777777" w:rsidR="0073317B" w:rsidRDefault="0073317B">
            <w:pPr>
              <w:pStyle w:val="TableParagraph"/>
            </w:pPr>
          </w:p>
        </w:tc>
      </w:tr>
      <w:tr w:rsidR="0073317B" w14:paraId="4AC1B95A" w14:textId="77777777">
        <w:trPr>
          <w:trHeight w:val="505"/>
        </w:trPr>
        <w:tc>
          <w:tcPr>
            <w:tcW w:w="3114" w:type="dxa"/>
            <w:tcBorders>
              <w:top w:val="nil"/>
              <w:left w:val="nil"/>
              <w:bottom w:val="nil"/>
            </w:tcBorders>
          </w:tcPr>
          <w:p w14:paraId="4AC1B952" w14:textId="77777777" w:rsidR="0073317B" w:rsidRDefault="0042034E">
            <w:pPr>
              <w:pStyle w:val="TableParagraph"/>
              <w:spacing w:before="125"/>
              <w:ind w:right="116"/>
              <w:jc w:val="right"/>
              <w:rPr>
                <w:b/>
              </w:rPr>
            </w:pPr>
            <w:r>
              <w:rPr>
                <w:b/>
              </w:rPr>
              <w:t>Independent Teaching:</w:t>
            </w:r>
          </w:p>
        </w:tc>
        <w:tc>
          <w:tcPr>
            <w:tcW w:w="910" w:type="dxa"/>
            <w:tcBorders>
              <w:top w:val="single" w:sz="6" w:space="0" w:color="000000"/>
              <w:bottom w:val="single" w:sz="6" w:space="0" w:color="000000"/>
              <w:right w:val="single" w:sz="6" w:space="0" w:color="000000"/>
            </w:tcBorders>
          </w:tcPr>
          <w:p w14:paraId="4AC1B953"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4"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5"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6"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7" w14:textId="77777777" w:rsidR="0073317B" w:rsidRDefault="0073317B">
            <w:pPr>
              <w:pStyle w:val="TableParagraph"/>
            </w:pPr>
          </w:p>
        </w:tc>
        <w:tc>
          <w:tcPr>
            <w:tcW w:w="908" w:type="dxa"/>
            <w:tcBorders>
              <w:top w:val="single" w:sz="6" w:space="0" w:color="000000"/>
              <w:left w:val="single" w:sz="6" w:space="0" w:color="000000"/>
              <w:bottom w:val="single" w:sz="6" w:space="0" w:color="000000"/>
              <w:right w:val="single" w:sz="6" w:space="0" w:color="000000"/>
            </w:tcBorders>
          </w:tcPr>
          <w:p w14:paraId="4AC1B958" w14:textId="77777777" w:rsidR="0073317B" w:rsidRDefault="0073317B">
            <w:pPr>
              <w:pStyle w:val="TableParagraph"/>
            </w:pPr>
          </w:p>
        </w:tc>
        <w:tc>
          <w:tcPr>
            <w:tcW w:w="1045" w:type="dxa"/>
            <w:tcBorders>
              <w:top w:val="single" w:sz="6" w:space="0" w:color="000000"/>
              <w:left w:val="single" w:sz="6" w:space="0" w:color="000000"/>
              <w:bottom w:val="single" w:sz="6" w:space="0" w:color="000000"/>
            </w:tcBorders>
          </w:tcPr>
          <w:p w14:paraId="4AC1B959" w14:textId="77777777" w:rsidR="0073317B" w:rsidRDefault="0073317B">
            <w:pPr>
              <w:pStyle w:val="TableParagraph"/>
            </w:pPr>
          </w:p>
        </w:tc>
      </w:tr>
      <w:tr w:rsidR="0073317B" w14:paraId="4AC1B963" w14:textId="77777777">
        <w:trPr>
          <w:trHeight w:val="505"/>
        </w:trPr>
        <w:tc>
          <w:tcPr>
            <w:tcW w:w="3114" w:type="dxa"/>
            <w:tcBorders>
              <w:top w:val="nil"/>
              <w:left w:val="nil"/>
              <w:bottom w:val="nil"/>
            </w:tcBorders>
          </w:tcPr>
          <w:p w14:paraId="4AC1B95B" w14:textId="77777777" w:rsidR="0073317B" w:rsidRDefault="0042034E">
            <w:pPr>
              <w:pStyle w:val="TableParagraph"/>
              <w:spacing w:before="125"/>
              <w:ind w:right="115"/>
              <w:jc w:val="right"/>
              <w:rPr>
                <w:b/>
              </w:rPr>
            </w:pPr>
            <w:r>
              <w:rPr>
                <w:b/>
              </w:rPr>
              <w:t>Other Activities:</w:t>
            </w:r>
          </w:p>
        </w:tc>
        <w:tc>
          <w:tcPr>
            <w:tcW w:w="910" w:type="dxa"/>
            <w:tcBorders>
              <w:top w:val="single" w:sz="6" w:space="0" w:color="000000"/>
              <w:bottom w:val="single" w:sz="6" w:space="0" w:color="000000"/>
              <w:right w:val="single" w:sz="6" w:space="0" w:color="000000"/>
            </w:tcBorders>
          </w:tcPr>
          <w:p w14:paraId="4AC1B95C"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D"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E"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5F" w14:textId="77777777" w:rsidR="0073317B" w:rsidRDefault="0073317B">
            <w:pPr>
              <w:pStyle w:val="TableParagraph"/>
            </w:pPr>
          </w:p>
        </w:tc>
        <w:tc>
          <w:tcPr>
            <w:tcW w:w="910" w:type="dxa"/>
            <w:tcBorders>
              <w:top w:val="single" w:sz="6" w:space="0" w:color="000000"/>
              <w:left w:val="single" w:sz="6" w:space="0" w:color="000000"/>
              <w:bottom w:val="single" w:sz="6" w:space="0" w:color="000000"/>
              <w:right w:val="single" w:sz="6" w:space="0" w:color="000000"/>
            </w:tcBorders>
          </w:tcPr>
          <w:p w14:paraId="4AC1B960" w14:textId="77777777" w:rsidR="0073317B" w:rsidRDefault="0073317B">
            <w:pPr>
              <w:pStyle w:val="TableParagraph"/>
            </w:pPr>
          </w:p>
        </w:tc>
        <w:tc>
          <w:tcPr>
            <w:tcW w:w="908" w:type="dxa"/>
            <w:tcBorders>
              <w:top w:val="single" w:sz="6" w:space="0" w:color="000000"/>
              <w:left w:val="single" w:sz="6" w:space="0" w:color="000000"/>
              <w:bottom w:val="single" w:sz="6" w:space="0" w:color="000000"/>
              <w:right w:val="single" w:sz="6" w:space="0" w:color="000000"/>
            </w:tcBorders>
          </w:tcPr>
          <w:p w14:paraId="4AC1B961" w14:textId="77777777" w:rsidR="0073317B" w:rsidRDefault="0073317B">
            <w:pPr>
              <w:pStyle w:val="TableParagraph"/>
            </w:pPr>
          </w:p>
        </w:tc>
        <w:tc>
          <w:tcPr>
            <w:tcW w:w="1045" w:type="dxa"/>
            <w:tcBorders>
              <w:top w:val="single" w:sz="6" w:space="0" w:color="000000"/>
              <w:left w:val="single" w:sz="6" w:space="0" w:color="000000"/>
              <w:bottom w:val="single" w:sz="6" w:space="0" w:color="000000"/>
            </w:tcBorders>
          </w:tcPr>
          <w:p w14:paraId="4AC1B962" w14:textId="77777777" w:rsidR="0073317B" w:rsidRDefault="0073317B">
            <w:pPr>
              <w:pStyle w:val="TableParagraph"/>
            </w:pPr>
          </w:p>
        </w:tc>
      </w:tr>
      <w:tr w:rsidR="0073317B" w14:paraId="4AC1B96C" w14:textId="77777777">
        <w:trPr>
          <w:trHeight w:val="512"/>
        </w:trPr>
        <w:tc>
          <w:tcPr>
            <w:tcW w:w="3114" w:type="dxa"/>
            <w:tcBorders>
              <w:top w:val="nil"/>
              <w:left w:val="nil"/>
              <w:bottom w:val="nil"/>
            </w:tcBorders>
          </w:tcPr>
          <w:p w14:paraId="4AC1B964" w14:textId="77777777" w:rsidR="0073317B" w:rsidRDefault="0042034E">
            <w:pPr>
              <w:pStyle w:val="TableParagraph"/>
              <w:spacing w:before="125"/>
              <w:ind w:right="115"/>
              <w:jc w:val="right"/>
              <w:rPr>
                <w:b/>
              </w:rPr>
            </w:pPr>
            <w:r>
              <w:rPr>
                <w:b/>
              </w:rPr>
              <w:t>School-Based Activities:</w:t>
            </w:r>
          </w:p>
        </w:tc>
        <w:tc>
          <w:tcPr>
            <w:tcW w:w="910" w:type="dxa"/>
            <w:tcBorders>
              <w:top w:val="single" w:sz="6" w:space="0" w:color="000000"/>
              <w:right w:val="single" w:sz="6" w:space="0" w:color="000000"/>
            </w:tcBorders>
          </w:tcPr>
          <w:p w14:paraId="4AC1B965" w14:textId="77777777" w:rsidR="0073317B" w:rsidRDefault="0073317B">
            <w:pPr>
              <w:pStyle w:val="TableParagraph"/>
            </w:pPr>
          </w:p>
        </w:tc>
        <w:tc>
          <w:tcPr>
            <w:tcW w:w="910" w:type="dxa"/>
            <w:tcBorders>
              <w:top w:val="single" w:sz="6" w:space="0" w:color="000000"/>
              <w:left w:val="single" w:sz="6" w:space="0" w:color="000000"/>
              <w:right w:val="single" w:sz="6" w:space="0" w:color="000000"/>
            </w:tcBorders>
          </w:tcPr>
          <w:p w14:paraId="4AC1B966" w14:textId="77777777" w:rsidR="0073317B" w:rsidRDefault="0073317B">
            <w:pPr>
              <w:pStyle w:val="TableParagraph"/>
            </w:pPr>
          </w:p>
        </w:tc>
        <w:tc>
          <w:tcPr>
            <w:tcW w:w="910" w:type="dxa"/>
            <w:tcBorders>
              <w:top w:val="single" w:sz="6" w:space="0" w:color="000000"/>
              <w:left w:val="single" w:sz="6" w:space="0" w:color="000000"/>
              <w:right w:val="single" w:sz="6" w:space="0" w:color="000000"/>
            </w:tcBorders>
          </w:tcPr>
          <w:p w14:paraId="4AC1B967" w14:textId="77777777" w:rsidR="0073317B" w:rsidRDefault="0073317B">
            <w:pPr>
              <w:pStyle w:val="TableParagraph"/>
            </w:pPr>
          </w:p>
        </w:tc>
        <w:tc>
          <w:tcPr>
            <w:tcW w:w="910" w:type="dxa"/>
            <w:tcBorders>
              <w:top w:val="single" w:sz="6" w:space="0" w:color="000000"/>
              <w:left w:val="single" w:sz="6" w:space="0" w:color="000000"/>
              <w:right w:val="single" w:sz="6" w:space="0" w:color="000000"/>
            </w:tcBorders>
          </w:tcPr>
          <w:p w14:paraId="4AC1B968" w14:textId="77777777" w:rsidR="0073317B" w:rsidRDefault="0073317B">
            <w:pPr>
              <w:pStyle w:val="TableParagraph"/>
            </w:pPr>
          </w:p>
        </w:tc>
        <w:tc>
          <w:tcPr>
            <w:tcW w:w="910" w:type="dxa"/>
            <w:tcBorders>
              <w:top w:val="single" w:sz="6" w:space="0" w:color="000000"/>
              <w:left w:val="single" w:sz="6" w:space="0" w:color="000000"/>
              <w:right w:val="single" w:sz="6" w:space="0" w:color="000000"/>
            </w:tcBorders>
          </w:tcPr>
          <w:p w14:paraId="4AC1B969" w14:textId="77777777" w:rsidR="0073317B" w:rsidRDefault="0073317B">
            <w:pPr>
              <w:pStyle w:val="TableParagraph"/>
            </w:pPr>
          </w:p>
        </w:tc>
        <w:tc>
          <w:tcPr>
            <w:tcW w:w="908" w:type="dxa"/>
            <w:tcBorders>
              <w:top w:val="single" w:sz="6" w:space="0" w:color="000000"/>
              <w:left w:val="single" w:sz="6" w:space="0" w:color="000000"/>
              <w:right w:val="single" w:sz="6" w:space="0" w:color="000000"/>
            </w:tcBorders>
          </w:tcPr>
          <w:p w14:paraId="4AC1B96A" w14:textId="77777777" w:rsidR="0073317B" w:rsidRDefault="0073317B">
            <w:pPr>
              <w:pStyle w:val="TableParagraph"/>
            </w:pPr>
          </w:p>
        </w:tc>
        <w:tc>
          <w:tcPr>
            <w:tcW w:w="1045" w:type="dxa"/>
            <w:tcBorders>
              <w:top w:val="single" w:sz="6" w:space="0" w:color="000000"/>
              <w:left w:val="single" w:sz="6" w:space="0" w:color="000000"/>
            </w:tcBorders>
          </w:tcPr>
          <w:p w14:paraId="4AC1B96B" w14:textId="77777777" w:rsidR="0073317B" w:rsidRDefault="0073317B">
            <w:pPr>
              <w:pStyle w:val="TableParagraph"/>
            </w:pPr>
          </w:p>
        </w:tc>
      </w:tr>
    </w:tbl>
    <w:p w14:paraId="4AC1B96D" w14:textId="77777777" w:rsidR="0073317B" w:rsidRDefault="0073317B">
      <w:pPr>
        <w:pStyle w:val="BodyText"/>
        <w:rPr>
          <w:b/>
        </w:rPr>
      </w:pPr>
    </w:p>
    <w:p w14:paraId="4AC1B96E" w14:textId="77777777" w:rsidR="0073317B" w:rsidRDefault="0073317B">
      <w:pPr>
        <w:pStyle w:val="BodyText"/>
        <w:spacing w:before="8"/>
        <w:rPr>
          <w:b/>
          <w:sz w:val="21"/>
        </w:rPr>
      </w:pPr>
    </w:p>
    <w:p w14:paraId="4AC1B96F" w14:textId="77777777" w:rsidR="0073317B" w:rsidRDefault="0042034E">
      <w:pPr>
        <w:pStyle w:val="BodyText"/>
        <w:tabs>
          <w:tab w:val="left" w:pos="2147"/>
        </w:tabs>
        <w:ind w:right="387"/>
        <w:jc w:val="right"/>
      </w:pPr>
      <w:r>
        <w:t>Final</w:t>
      </w:r>
      <w:r>
        <w:rPr>
          <w:spacing w:val="-4"/>
        </w:rPr>
        <w:t xml:space="preserve"> </w:t>
      </w:r>
      <w:r>
        <w:t>Grade</w:t>
      </w:r>
      <w:r>
        <w:rPr>
          <w:u w:val="single"/>
        </w:rPr>
        <w:t xml:space="preserve"> </w:t>
      </w:r>
      <w:r>
        <w:rPr>
          <w:u w:val="single"/>
        </w:rPr>
        <w:tab/>
      </w:r>
    </w:p>
    <w:p w14:paraId="4AC1B970" w14:textId="77777777" w:rsidR="0073317B" w:rsidRDefault="0073317B">
      <w:pPr>
        <w:jc w:val="right"/>
        <w:sectPr w:rsidR="0073317B">
          <w:pgSz w:w="12240" w:h="15840"/>
          <w:pgMar w:top="1080" w:right="760" w:bottom="1160" w:left="720" w:header="0" w:footer="976" w:gutter="0"/>
          <w:cols w:space="720"/>
        </w:sectPr>
      </w:pPr>
    </w:p>
    <w:p w14:paraId="4AC1B971" w14:textId="77777777" w:rsidR="0073317B" w:rsidRDefault="0042034E">
      <w:pPr>
        <w:tabs>
          <w:tab w:val="left" w:pos="9295"/>
        </w:tabs>
        <w:spacing w:before="72" w:line="229" w:lineRule="exact"/>
        <w:ind w:left="432"/>
        <w:rPr>
          <w:b/>
          <w:sz w:val="20"/>
        </w:rPr>
      </w:pPr>
      <w:bookmarkStart w:id="33" w:name="George_Mason_University_Appendix_G"/>
      <w:bookmarkEnd w:id="33"/>
      <w:r>
        <w:rPr>
          <w:b/>
          <w:sz w:val="20"/>
        </w:rPr>
        <w:lastRenderedPageBreak/>
        <w:t>George</w:t>
      </w:r>
      <w:r>
        <w:rPr>
          <w:b/>
          <w:spacing w:val="-3"/>
          <w:sz w:val="20"/>
        </w:rPr>
        <w:t xml:space="preserve"> </w:t>
      </w:r>
      <w:r>
        <w:rPr>
          <w:b/>
          <w:sz w:val="20"/>
        </w:rPr>
        <w:t>Mason</w:t>
      </w:r>
      <w:r>
        <w:rPr>
          <w:b/>
          <w:spacing w:val="-2"/>
          <w:sz w:val="20"/>
        </w:rPr>
        <w:t xml:space="preserve"> </w:t>
      </w:r>
      <w:r>
        <w:rPr>
          <w:b/>
          <w:sz w:val="20"/>
        </w:rPr>
        <w:t>University</w:t>
      </w:r>
      <w:r>
        <w:rPr>
          <w:b/>
          <w:sz w:val="20"/>
        </w:rPr>
        <w:tab/>
      </w:r>
      <w:r w:rsidRPr="009905B0">
        <w:rPr>
          <w:b/>
          <w:sz w:val="20"/>
          <w:shd w:val="clear" w:color="auto" w:fill="FBD4B4" w:themeFill="accent6" w:themeFillTint="66"/>
        </w:rPr>
        <w:t>Appendix</w:t>
      </w:r>
      <w:r w:rsidRPr="009905B0">
        <w:rPr>
          <w:b/>
          <w:spacing w:val="1"/>
          <w:sz w:val="20"/>
          <w:shd w:val="clear" w:color="auto" w:fill="FBD4B4" w:themeFill="accent6" w:themeFillTint="66"/>
        </w:rPr>
        <w:t xml:space="preserve"> </w:t>
      </w:r>
      <w:r w:rsidRPr="009905B0">
        <w:rPr>
          <w:b/>
          <w:sz w:val="20"/>
          <w:shd w:val="clear" w:color="auto" w:fill="FBD4B4" w:themeFill="accent6" w:themeFillTint="66"/>
        </w:rPr>
        <w:t>G</w:t>
      </w:r>
    </w:p>
    <w:p w14:paraId="4AC1B972" w14:textId="77777777" w:rsidR="0073317B" w:rsidRDefault="0042034E">
      <w:pPr>
        <w:pStyle w:val="Heading2"/>
        <w:spacing w:line="252" w:lineRule="exact"/>
      </w:pPr>
      <w:r>
        <w:t>Office of Clinical Practice</w:t>
      </w:r>
    </w:p>
    <w:p w14:paraId="4AC1B973" w14:textId="77777777" w:rsidR="0073317B" w:rsidRDefault="0073317B">
      <w:pPr>
        <w:pStyle w:val="BodyText"/>
        <w:spacing w:before="6"/>
        <w:rPr>
          <w:b/>
          <w:sz w:val="32"/>
        </w:rPr>
      </w:pPr>
    </w:p>
    <w:p w14:paraId="4AC1B974" w14:textId="77777777" w:rsidR="0073317B" w:rsidRDefault="0042034E">
      <w:pPr>
        <w:ind w:left="1033" w:right="997"/>
        <w:jc w:val="center"/>
        <w:rPr>
          <w:b/>
          <w:sz w:val="24"/>
        </w:rPr>
      </w:pPr>
      <w:bookmarkStart w:id="34" w:name="Summary_Observation_Report"/>
      <w:bookmarkEnd w:id="34"/>
      <w:r>
        <w:rPr>
          <w:b/>
          <w:sz w:val="24"/>
        </w:rPr>
        <w:t>SUMMARY OBSERVATION REPORT</w:t>
      </w:r>
    </w:p>
    <w:p w14:paraId="4AC1B975" w14:textId="77777777" w:rsidR="0073317B" w:rsidRDefault="0042034E">
      <w:pPr>
        <w:pStyle w:val="BodyText"/>
        <w:tabs>
          <w:tab w:val="left" w:pos="2968"/>
        </w:tabs>
        <w:spacing w:before="175"/>
        <w:ind w:right="427"/>
        <w:jc w:val="right"/>
      </w:pPr>
      <w:r>
        <w:t>Date</w:t>
      </w:r>
      <w:r>
        <w:rPr>
          <w:u w:val="single"/>
        </w:rPr>
        <w:t xml:space="preserve"> </w:t>
      </w:r>
      <w:r>
        <w:rPr>
          <w:u w:val="single"/>
        </w:rPr>
        <w:tab/>
      </w:r>
    </w:p>
    <w:p w14:paraId="4AC1B976" w14:textId="77777777" w:rsidR="0073317B" w:rsidRDefault="0073317B">
      <w:pPr>
        <w:pStyle w:val="BodyText"/>
        <w:spacing w:before="1"/>
        <w:rPr>
          <w:sz w:val="14"/>
        </w:rPr>
      </w:pPr>
    </w:p>
    <w:p w14:paraId="4AC1B977" w14:textId="77777777" w:rsidR="0073317B" w:rsidRDefault="0042034E">
      <w:pPr>
        <w:tabs>
          <w:tab w:val="left" w:pos="6551"/>
          <w:tab w:val="left" w:pos="10331"/>
        </w:tabs>
        <w:spacing w:before="91"/>
        <w:ind w:left="432"/>
        <w:rPr>
          <w:sz w:val="20"/>
        </w:rPr>
      </w:pPr>
      <w:r>
        <w:rPr>
          <w:sz w:val="20"/>
        </w:rPr>
        <w:t>Teacher</w:t>
      </w:r>
      <w:r>
        <w:rPr>
          <w:spacing w:val="-2"/>
          <w:sz w:val="20"/>
        </w:rPr>
        <w:t xml:space="preserve"> </w:t>
      </w:r>
      <w:r>
        <w:rPr>
          <w:sz w:val="20"/>
        </w:rPr>
        <w:t>Candidate:</w:t>
      </w:r>
      <w:r>
        <w:rPr>
          <w:sz w:val="20"/>
          <w:u w:val="single"/>
        </w:rPr>
        <w:t xml:space="preserve"> </w:t>
      </w:r>
      <w:r>
        <w:rPr>
          <w:sz w:val="20"/>
          <w:u w:val="single"/>
        </w:rPr>
        <w:tab/>
      </w:r>
      <w:r>
        <w:rPr>
          <w:sz w:val="20"/>
        </w:rPr>
        <w:t>School:</w:t>
      </w:r>
      <w:r>
        <w:rPr>
          <w:sz w:val="20"/>
          <w:u w:val="single"/>
        </w:rPr>
        <w:t xml:space="preserve"> </w:t>
      </w:r>
      <w:r>
        <w:rPr>
          <w:sz w:val="20"/>
          <w:u w:val="single"/>
        </w:rPr>
        <w:tab/>
      </w:r>
    </w:p>
    <w:p w14:paraId="4AC1B978" w14:textId="77777777" w:rsidR="0073317B" w:rsidRDefault="0073317B">
      <w:pPr>
        <w:pStyle w:val="BodyText"/>
        <w:spacing w:before="5"/>
      </w:pPr>
    </w:p>
    <w:p w14:paraId="4AC1B979" w14:textId="77777777" w:rsidR="0073317B" w:rsidRDefault="0042034E">
      <w:pPr>
        <w:pStyle w:val="BodyText"/>
        <w:tabs>
          <w:tab w:val="left" w:pos="5923"/>
        </w:tabs>
        <w:ind w:left="432"/>
      </w:pPr>
      <w:r>
        <w:t>Observer:</w:t>
      </w:r>
      <w:r>
        <w:rPr>
          <w:u w:val="single"/>
        </w:rPr>
        <w:t xml:space="preserve"> </w:t>
      </w:r>
      <w:r>
        <w:rPr>
          <w:u w:val="single"/>
        </w:rPr>
        <w:tab/>
      </w:r>
      <w:r>
        <w:rPr>
          <w:rFonts w:ascii="Symbol" w:hAnsi="Symbol"/>
          <w:sz w:val="28"/>
        </w:rPr>
        <w:t>□</w:t>
      </w:r>
      <w:r>
        <w:t>University</w:t>
      </w:r>
      <w:r>
        <w:rPr>
          <w:spacing w:val="-4"/>
        </w:rPr>
        <w:t xml:space="preserve"> </w:t>
      </w:r>
      <w:r>
        <w:t>Supervisor</w:t>
      </w:r>
    </w:p>
    <w:p w14:paraId="4AC1B97A" w14:textId="77777777" w:rsidR="0073317B" w:rsidRDefault="0073317B">
      <w:pPr>
        <w:pStyle w:val="BodyText"/>
        <w:spacing w:before="6"/>
        <w:rPr>
          <w:sz w:val="13"/>
        </w:rPr>
      </w:pPr>
    </w:p>
    <w:p w14:paraId="4AC1B97B" w14:textId="77777777" w:rsidR="0073317B" w:rsidRDefault="0042034E">
      <w:pPr>
        <w:pStyle w:val="BodyText"/>
        <w:tabs>
          <w:tab w:val="left" w:pos="6551"/>
          <w:tab w:val="left" w:pos="10331"/>
        </w:tabs>
        <w:spacing w:before="91"/>
        <w:ind w:left="432"/>
      </w:pPr>
      <w:r>
        <w:t>Activities</w:t>
      </w:r>
      <w:r>
        <w:rPr>
          <w:spacing w:val="-3"/>
        </w:rPr>
        <w:t xml:space="preserve"> </w:t>
      </w:r>
      <w:r>
        <w:t>Observed:</w:t>
      </w:r>
      <w:r>
        <w:rPr>
          <w:u w:val="single"/>
        </w:rPr>
        <w:t xml:space="preserve"> </w:t>
      </w:r>
      <w:r>
        <w:rPr>
          <w:u w:val="single"/>
        </w:rPr>
        <w:tab/>
      </w:r>
      <w:r>
        <w:t>Level:</w:t>
      </w:r>
      <w:r>
        <w:rPr>
          <w:u w:val="single"/>
        </w:rPr>
        <w:t xml:space="preserve"> </w:t>
      </w:r>
      <w:r>
        <w:rPr>
          <w:u w:val="single"/>
        </w:rPr>
        <w:tab/>
      </w:r>
    </w:p>
    <w:p w14:paraId="4AC1B97C" w14:textId="77777777" w:rsidR="0073317B" w:rsidRDefault="0073317B">
      <w:pPr>
        <w:pStyle w:val="BodyText"/>
        <w:spacing w:before="9"/>
        <w:rPr>
          <w:sz w:val="14"/>
        </w:rPr>
      </w:pPr>
    </w:p>
    <w:p w14:paraId="4AC1B97D" w14:textId="77777777" w:rsidR="0073317B" w:rsidRDefault="0042034E">
      <w:pPr>
        <w:spacing w:before="91"/>
        <w:ind w:left="432"/>
        <w:rPr>
          <w:b/>
          <w:sz w:val="20"/>
        </w:rPr>
      </w:pPr>
      <w:r>
        <w:rPr>
          <w:b/>
          <w:sz w:val="20"/>
        </w:rPr>
        <w:t>PREPARATION/PLANNING:</w:t>
      </w:r>
    </w:p>
    <w:p w14:paraId="4AC1B97E" w14:textId="77777777" w:rsidR="0073317B" w:rsidRDefault="0073317B">
      <w:pPr>
        <w:pStyle w:val="BodyText"/>
        <w:rPr>
          <w:b/>
        </w:rPr>
      </w:pPr>
    </w:p>
    <w:p w14:paraId="4AC1B97F" w14:textId="77777777" w:rsidR="0073317B" w:rsidRDefault="0073317B">
      <w:pPr>
        <w:pStyle w:val="BodyText"/>
        <w:rPr>
          <w:b/>
        </w:rPr>
      </w:pPr>
    </w:p>
    <w:p w14:paraId="4AC1B980" w14:textId="77777777" w:rsidR="0073317B" w:rsidRDefault="0073317B">
      <w:pPr>
        <w:pStyle w:val="BodyText"/>
        <w:rPr>
          <w:b/>
        </w:rPr>
      </w:pPr>
    </w:p>
    <w:p w14:paraId="4AC1B981" w14:textId="77777777" w:rsidR="0073317B" w:rsidRDefault="0073317B">
      <w:pPr>
        <w:pStyle w:val="BodyText"/>
        <w:rPr>
          <w:b/>
        </w:rPr>
      </w:pPr>
    </w:p>
    <w:p w14:paraId="4AC1B982" w14:textId="77777777" w:rsidR="0073317B" w:rsidRDefault="0073317B">
      <w:pPr>
        <w:pStyle w:val="BodyText"/>
        <w:rPr>
          <w:b/>
        </w:rPr>
      </w:pPr>
    </w:p>
    <w:p w14:paraId="4AC1B983" w14:textId="77777777" w:rsidR="0073317B" w:rsidRDefault="0073317B">
      <w:pPr>
        <w:pStyle w:val="BodyText"/>
        <w:spacing w:before="10"/>
        <w:rPr>
          <w:b/>
          <w:sz w:val="21"/>
        </w:rPr>
      </w:pPr>
    </w:p>
    <w:p w14:paraId="4AC1B984" w14:textId="77777777" w:rsidR="0073317B" w:rsidRDefault="0042034E">
      <w:pPr>
        <w:ind w:left="432"/>
        <w:rPr>
          <w:b/>
          <w:sz w:val="20"/>
        </w:rPr>
      </w:pPr>
      <w:r>
        <w:rPr>
          <w:b/>
          <w:sz w:val="20"/>
        </w:rPr>
        <w:t>INSTRUCTIONAL METHODS/ASSESSMENT:</w:t>
      </w:r>
    </w:p>
    <w:p w14:paraId="4AC1B985" w14:textId="77777777" w:rsidR="0073317B" w:rsidRDefault="0073317B">
      <w:pPr>
        <w:pStyle w:val="BodyText"/>
        <w:rPr>
          <w:b/>
        </w:rPr>
      </w:pPr>
    </w:p>
    <w:p w14:paraId="4AC1B986" w14:textId="77777777" w:rsidR="0073317B" w:rsidRDefault="0073317B">
      <w:pPr>
        <w:pStyle w:val="BodyText"/>
        <w:rPr>
          <w:b/>
        </w:rPr>
      </w:pPr>
    </w:p>
    <w:p w14:paraId="4AC1B987" w14:textId="77777777" w:rsidR="0073317B" w:rsidRDefault="0073317B">
      <w:pPr>
        <w:pStyle w:val="BodyText"/>
        <w:rPr>
          <w:b/>
        </w:rPr>
      </w:pPr>
    </w:p>
    <w:p w14:paraId="4AC1B988" w14:textId="77777777" w:rsidR="0073317B" w:rsidRDefault="0073317B">
      <w:pPr>
        <w:pStyle w:val="BodyText"/>
        <w:rPr>
          <w:b/>
        </w:rPr>
      </w:pPr>
    </w:p>
    <w:p w14:paraId="4AC1B989" w14:textId="77777777" w:rsidR="0073317B" w:rsidRDefault="0073317B">
      <w:pPr>
        <w:pStyle w:val="BodyText"/>
        <w:rPr>
          <w:b/>
        </w:rPr>
      </w:pPr>
    </w:p>
    <w:p w14:paraId="4AC1B98A" w14:textId="77777777" w:rsidR="0073317B" w:rsidRDefault="0073317B">
      <w:pPr>
        <w:pStyle w:val="BodyText"/>
        <w:rPr>
          <w:b/>
        </w:rPr>
      </w:pPr>
    </w:p>
    <w:p w14:paraId="4AC1B98B" w14:textId="77777777" w:rsidR="0073317B" w:rsidRDefault="0073317B">
      <w:pPr>
        <w:pStyle w:val="BodyText"/>
        <w:spacing w:before="1"/>
        <w:rPr>
          <w:b/>
        </w:rPr>
      </w:pPr>
    </w:p>
    <w:p w14:paraId="4AC1B98C" w14:textId="77777777" w:rsidR="0073317B" w:rsidRDefault="0042034E">
      <w:pPr>
        <w:ind w:left="432"/>
        <w:rPr>
          <w:b/>
          <w:sz w:val="20"/>
        </w:rPr>
      </w:pPr>
      <w:r>
        <w:rPr>
          <w:b/>
          <w:sz w:val="20"/>
        </w:rPr>
        <w:t>CLASSROOM MANAGEMENT/CLIMATE:</w:t>
      </w:r>
    </w:p>
    <w:p w14:paraId="4AC1B98D" w14:textId="77777777" w:rsidR="0073317B" w:rsidRDefault="0073317B">
      <w:pPr>
        <w:pStyle w:val="BodyText"/>
        <w:rPr>
          <w:b/>
        </w:rPr>
      </w:pPr>
    </w:p>
    <w:p w14:paraId="4AC1B98E" w14:textId="77777777" w:rsidR="0073317B" w:rsidRDefault="0073317B">
      <w:pPr>
        <w:pStyle w:val="BodyText"/>
        <w:rPr>
          <w:b/>
        </w:rPr>
      </w:pPr>
    </w:p>
    <w:p w14:paraId="4AC1B98F" w14:textId="77777777" w:rsidR="0073317B" w:rsidRDefault="0073317B">
      <w:pPr>
        <w:pStyle w:val="BodyText"/>
        <w:rPr>
          <w:b/>
        </w:rPr>
      </w:pPr>
    </w:p>
    <w:p w14:paraId="4AC1B990" w14:textId="77777777" w:rsidR="0073317B" w:rsidRDefault="0073317B">
      <w:pPr>
        <w:pStyle w:val="BodyText"/>
        <w:rPr>
          <w:b/>
        </w:rPr>
      </w:pPr>
    </w:p>
    <w:p w14:paraId="4AC1B991" w14:textId="77777777" w:rsidR="0073317B" w:rsidRDefault="0073317B">
      <w:pPr>
        <w:pStyle w:val="BodyText"/>
        <w:rPr>
          <w:b/>
        </w:rPr>
      </w:pPr>
    </w:p>
    <w:p w14:paraId="4AC1B992" w14:textId="77777777" w:rsidR="0073317B" w:rsidRDefault="0073317B">
      <w:pPr>
        <w:pStyle w:val="BodyText"/>
        <w:rPr>
          <w:b/>
        </w:rPr>
      </w:pPr>
    </w:p>
    <w:p w14:paraId="4AC1B993" w14:textId="77777777" w:rsidR="0073317B" w:rsidRDefault="0073317B">
      <w:pPr>
        <w:pStyle w:val="BodyText"/>
        <w:spacing w:before="10"/>
        <w:rPr>
          <w:b/>
          <w:sz w:val="21"/>
        </w:rPr>
      </w:pPr>
    </w:p>
    <w:p w14:paraId="4AC1B994" w14:textId="77777777" w:rsidR="0073317B" w:rsidRDefault="0042034E">
      <w:pPr>
        <w:ind w:left="432"/>
        <w:rPr>
          <w:b/>
          <w:sz w:val="20"/>
        </w:rPr>
      </w:pPr>
      <w:r>
        <w:rPr>
          <w:b/>
          <w:sz w:val="20"/>
        </w:rPr>
        <w:t>PERSONAL/PROFESSIONAL DEVELOPMENT:</w:t>
      </w:r>
    </w:p>
    <w:p w14:paraId="4AC1B995" w14:textId="77777777" w:rsidR="0073317B" w:rsidRDefault="0073317B">
      <w:pPr>
        <w:pStyle w:val="BodyText"/>
        <w:rPr>
          <w:b/>
        </w:rPr>
      </w:pPr>
    </w:p>
    <w:p w14:paraId="4AC1B996" w14:textId="77777777" w:rsidR="0073317B" w:rsidRDefault="0073317B">
      <w:pPr>
        <w:pStyle w:val="BodyText"/>
        <w:rPr>
          <w:b/>
        </w:rPr>
      </w:pPr>
    </w:p>
    <w:p w14:paraId="4AC1B997" w14:textId="77777777" w:rsidR="0073317B" w:rsidRDefault="0073317B">
      <w:pPr>
        <w:pStyle w:val="BodyText"/>
        <w:rPr>
          <w:b/>
        </w:rPr>
      </w:pPr>
    </w:p>
    <w:p w14:paraId="4AC1B998" w14:textId="77777777" w:rsidR="0073317B" w:rsidRDefault="0073317B">
      <w:pPr>
        <w:pStyle w:val="BodyText"/>
        <w:rPr>
          <w:b/>
        </w:rPr>
      </w:pPr>
    </w:p>
    <w:p w14:paraId="4AC1B999" w14:textId="77777777" w:rsidR="0073317B" w:rsidRDefault="0073317B">
      <w:pPr>
        <w:pStyle w:val="BodyText"/>
        <w:rPr>
          <w:b/>
        </w:rPr>
      </w:pPr>
    </w:p>
    <w:p w14:paraId="4AC1B99A" w14:textId="77777777" w:rsidR="0073317B" w:rsidRDefault="0073317B">
      <w:pPr>
        <w:pStyle w:val="BodyText"/>
        <w:rPr>
          <w:b/>
        </w:rPr>
      </w:pPr>
    </w:p>
    <w:p w14:paraId="4AC1B99B" w14:textId="77777777" w:rsidR="0073317B" w:rsidRDefault="0073317B">
      <w:pPr>
        <w:pStyle w:val="BodyText"/>
        <w:spacing w:before="1"/>
        <w:rPr>
          <w:b/>
        </w:rPr>
      </w:pPr>
    </w:p>
    <w:p w14:paraId="4AC1B99C" w14:textId="77777777" w:rsidR="0073317B" w:rsidRDefault="0042034E">
      <w:pPr>
        <w:ind w:left="432"/>
        <w:rPr>
          <w:b/>
          <w:sz w:val="20"/>
        </w:rPr>
      </w:pPr>
      <w:r>
        <w:rPr>
          <w:b/>
          <w:sz w:val="20"/>
        </w:rPr>
        <w:t>RECOMMENDATIONS:</w:t>
      </w:r>
    </w:p>
    <w:p w14:paraId="4AC1B99D" w14:textId="77777777" w:rsidR="0073317B" w:rsidRDefault="0073317B">
      <w:pPr>
        <w:pStyle w:val="BodyText"/>
        <w:rPr>
          <w:b/>
          <w:sz w:val="20"/>
        </w:rPr>
      </w:pPr>
    </w:p>
    <w:p w14:paraId="4AC1B99E" w14:textId="77777777" w:rsidR="0073317B" w:rsidRDefault="0073317B">
      <w:pPr>
        <w:pStyle w:val="BodyText"/>
        <w:rPr>
          <w:b/>
          <w:sz w:val="20"/>
        </w:rPr>
      </w:pPr>
    </w:p>
    <w:p w14:paraId="4AC1B99F" w14:textId="77777777" w:rsidR="0073317B" w:rsidRDefault="0073317B">
      <w:pPr>
        <w:pStyle w:val="BodyText"/>
        <w:rPr>
          <w:b/>
          <w:sz w:val="20"/>
        </w:rPr>
      </w:pPr>
    </w:p>
    <w:p w14:paraId="4AC1B9A0" w14:textId="77777777" w:rsidR="0073317B" w:rsidRDefault="0073317B">
      <w:pPr>
        <w:pStyle w:val="BodyText"/>
        <w:rPr>
          <w:b/>
          <w:sz w:val="20"/>
        </w:rPr>
      </w:pPr>
    </w:p>
    <w:p w14:paraId="4AC1B9A1" w14:textId="77777777" w:rsidR="0073317B" w:rsidRDefault="0073317B">
      <w:pPr>
        <w:pStyle w:val="BodyText"/>
        <w:rPr>
          <w:b/>
          <w:sz w:val="20"/>
        </w:rPr>
      </w:pPr>
    </w:p>
    <w:p w14:paraId="4AC1B9A2" w14:textId="77777777" w:rsidR="0073317B" w:rsidRDefault="00460168">
      <w:pPr>
        <w:pStyle w:val="BodyText"/>
        <w:spacing w:before="11"/>
        <w:rPr>
          <w:b/>
          <w:sz w:val="25"/>
        </w:rPr>
      </w:pPr>
      <w:r>
        <w:pict w14:anchorId="4AC1BB24">
          <v:shape id="_x0000_s1031" style="position:absolute;margin-left:57.6pt;margin-top:17.15pt;width:234pt;height:.1pt;z-index:-251650048;mso-wrap-distance-left:0;mso-wrap-distance-right:0;mso-position-horizontal-relative:page" coordorigin="1152,343" coordsize="4680,0" path="m1152,343r4680,e" filled="f" strokeweight=".48pt">
            <v:path arrowok="t"/>
            <w10:wrap type="topAndBottom" anchorx="page"/>
          </v:shape>
        </w:pict>
      </w:r>
      <w:r>
        <w:pict w14:anchorId="4AC1BB25">
          <v:shape id="_x0000_s1030" style="position:absolute;margin-left:327.6pt;margin-top:17.15pt;width:225pt;height:.1pt;z-index:-251649024;mso-wrap-distance-left:0;mso-wrap-distance-right:0;mso-position-horizontal-relative:page" coordorigin="6552,343" coordsize="4500,0" path="m6552,343r4500,e" filled="f" strokeweight=".48pt">
            <v:path arrowok="t"/>
            <w10:wrap type="topAndBottom" anchorx="page"/>
          </v:shape>
        </w:pict>
      </w:r>
    </w:p>
    <w:p w14:paraId="4AC1B9A3" w14:textId="77777777" w:rsidR="0073317B" w:rsidRDefault="0042034E">
      <w:pPr>
        <w:tabs>
          <w:tab w:val="left" w:pos="4735"/>
          <w:tab w:val="left" w:pos="5832"/>
          <w:tab w:val="left" w:pos="9955"/>
        </w:tabs>
        <w:spacing w:line="216" w:lineRule="exact"/>
        <w:ind w:left="432"/>
        <w:rPr>
          <w:sz w:val="20"/>
        </w:rPr>
      </w:pPr>
      <w:r>
        <w:rPr>
          <w:sz w:val="20"/>
        </w:rPr>
        <w:t>Supervisor’s</w:t>
      </w:r>
      <w:r>
        <w:rPr>
          <w:spacing w:val="-5"/>
          <w:sz w:val="20"/>
        </w:rPr>
        <w:t xml:space="preserve"> </w:t>
      </w:r>
      <w:r>
        <w:rPr>
          <w:sz w:val="20"/>
        </w:rPr>
        <w:t>Signature</w:t>
      </w:r>
      <w:r>
        <w:rPr>
          <w:sz w:val="20"/>
        </w:rPr>
        <w:tab/>
        <w:t>Date</w:t>
      </w:r>
      <w:r>
        <w:rPr>
          <w:sz w:val="20"/>
        </w:rPr>
        <w:tab/>
        <w:t>Teacher</w:t>
      </w:r>
      <w:r>
        <w:rPr>
          <w:spacing w:val="-2"/>
          <w:sz w:val="20"/>
        </w:rPr>
        <w:t xml:space="preserve"> </w:t>
      </w:r>
      <w:r>
        <w:rPr>
          <w:sz w:val="20"/>
        </w:rPr>
        <w:t>Candidate’s</w:t>
      </w:r>
      <w:r>
        <w:rPr>
          <w:spacing w:val="-4"/>
          <w:sz w:val="20"/>
        </w:rPr>
        <w:t xml:space="preserve"> </w:t>
      </w:r>
      <w:r>
        <w:rPr>
          <w:sz w:val="20"/>
        </w:rPr>
        <w:t>Signature</w:t>
      </w:r>
      <w:r>
        <w:rPr>
          <w:sz w:val="20"/>
        </w:rPr>
        <w:tab/>
        <w:t>Date</w:t>
      </w:r>
    </w:p>
    <w:p w14:paraId="4AC1B9A4" w14:textId="77777777" w:rsidR="0073317B" w:rsidRDefault="0073317B">
      <w:pPr>
        <w:spacing w:line="216" w:lineRule="exact"/>
        <w:rPr>
          <w:sz w:val="20"/>
        </w:rPr>
        <w:sectPr w:rsidR="0073317B">
          <w:pgSz w:w="12240" w:h="15840"/>
          <w:pgMar w:top="1080" w:right="760" w:bottom="1160" w:left="720" w:header="0" w:footer="976" w:gutter="0"/>
          <w:cols w:space="720"/>
        </w:sectPr>
      </w:pPr>
    </w:p>
    <w:p w14:paraId="4AC1B9A5" w14:textId="77777777" w:rsidR="0073317B" w:rsidRDefault="0042034E">
      <w:pPr>
        <w:tabs>
          <w:tab w:val="left" w:pos="9419"/>
        </w:tabs>
        <w:spacing w:before="68" w:line="229" w:lineRule="exact"/>
        <w:ind w:left="287"/>
        <w:rPr>
          <w:b/>
          <w:sz w:val="20"/>
        </w:rPr>
      </w:pPr>
      <w:r>
        <w:rPr>
          <w:b/>
          <w:sz w:val="20"/>
        </w:rPr>
        <w:lastRenderedPageBreak/>
        <w:t>George</w:t>
      </w:r>
      <w:r>
        <w:rPr>
          <w:b/>
          <w:spacing w:val="-3"/>
          <w:sz w:val="20"/>
        </w:rPr>
        <w:t xml:space="preserve"> </w:t>
      </w:r>
      <w:r>
        <w:rPr>
          <w:b/>
          <w:sz w:val="20"/>
        </w:rPr>
        <w:t>Mason</w:t>
      </w:r>
      <w:r>
        <w:rPr>
          <w:b/>
          <w:spacing w:val="-2"/>
          <w:sz w:val="20"/>
        </w:rPr>
        <w:t xml:space="preserve"> </w:t>
      </w:r>
      <w:r>
        <w:rPr>
          <w:b/>
          <w:sz w:val="20"/>
        </w:rPr>
        <w:t>University</w:t>
      </w:r>
      <w:r>
        <w:rPr>
          <w:b/>
          <w:sz w:val="20"/>
        </w:rPr>
        <w:tab/>
      </w:r>
      <w:r>
        <w:rPr>
          <w:b/>
          <w:sz w:val="20"/>
          <w:shd w:val="clear" w:color="auto" w:fill="00FFFF"/>
        </w:rPr>
        <w:t>Appendix</w:t>
      </w:r>
      <w:r>
        <w:rPr>
          <w:b/>
          <w:spacing w:val="-2"/>
          <w:sz w:val="20"/>
          <w:shd w:val="clear" w:color="auto" w:fill="00FFFF"/>
        </w:rPr>
        <w:t xml:space="preserve"> </w:t>
      </w:r>
      <w:r>
        <w:rPr>
          <w:b/>
          <w:sz w:val="20"/>
          <w:shd w:val="clear" w:color="auto" w:fill="00FFFF"/>
        </w:rPr>
        <w:t>H</w:t>
      </w:r>
    </w:p>
    <w:p w14:paraId="4AC1B9A6" w14:textId="77777777" w:rsidR="0073317B" w:rsidRDefault="0042034E">
      <w:pPr>
        <w:pStyle w:val="Heading2"/>
        <w:spacing w:line="252" w:lineRule="exact"/>
        <w:ind w:left="287"/>
      </w:pPr>
      <w:r>
        <w:t>Office of Clinical Practice</w:t>
      </w:r>
    </w:p>
    <w:p w14:paraId="4AC1B9A7" w14:textId="77777777" w:rsidR="0073317B" w:rsidRDefault="0073317B">
      <w:pPr>
        <w:pStyle w:val="BodyText"/>
        <w:rPr>
          <w:b/>
          <w:sz w:val="13"/>
        </w:rPr>
      </w:pPr>
    </w:p>
    <w:p w14:paraId="4AC1B9A8" w14:textId="77777777" w:rsidR="0073317B" w:rsidRDefault="0042034E">
      <w:pPr>
        <w:spacing w:before="90"/>
        <w:ind w:left="3981" w:right="3485" w:hanging="440"/>
        <w:rPr>
          <w:b/>
          <w:sz w:val="24"/>
        </w:rPr>
      </w:pPr>
      <w:bookmarkStart w:id="35" w:name="Profile_for_Evaluation_of"/>
      <w:bookmarkStart w:id="36" w:name="TEACHER_CANDIDATES"/>
      <w:bookmarkEnd w:id="35"/>
      <w:bookmarkEnd w:id="36"/>
      <w:r>
        <w:rPr>
          <w:b/>
          <w:sz w:val="24"/>
        </w:rPr>
        <w:t>PROFILE FOR EVALUATION OF TEACHER CANDIDATES</w:t>
      </w:r>
    </w:p>
    <w:p w14:paraId="4AC1B9A9" w14:textId="77777777" w:rsidR="0073317B" w:rsidRDefault="0073317B">
      <w:pPr>
        <w:pStyle w:val="BodyText"/>
        <w:spacing w:before="5"/>
        <w:rPr>
          <w:b/>
          <w:sz w:val="20"/>
        </w:rPr>
      </w:pPr>
    </w:p>
    <w:p w14:paraId="4AC1B9AA" w14:textId="77777777" w:rsidR="0073317B" w:rsidRDefault="0042034E">
      <w:pPr>
        <w:pStyle w:val="BodyText"/>
        <w:tabs>
          <w:tab w:val="left" w:pos="3439"/>
          <w:tab w:val="left" w:pos="4879"/>
          <w:tab w:val="left" w:pos="5507"/>
          <w:tab w:val="left" w:pos="7308"/>
          <w:tab w:val="left" w:pos="7487"/>
          <w:tab w:val="left" w:pos="10459"/>
        </w:tabs>
        <w:spacing w:line="350" w:lineRule="auto"/>
        <w:ind w:left="287" w:right="298"/>
        <w:jc w:val="both"/>
      </w:pPr>
      <w:r>
        <w:t>Teacher</w:t>
      </w:r>
      <w:r>
        <w:rPr>
          <w:spacing w:val="-1"/>
        </w:rPr>
        <w:t xml:space="preserve"> </w:t>
      </w:r>
      <w:r>
        <w:t>Candidate:</w:t>
      </w:r>
      <w:r>
        <w:rPr>
          <w:u w:val="single"/>
        </w:rPr>
        <w:t xml:space="preserve"> </w:t>
      </w:r>
      <w:r>
        <w:rPr>
          <w:u w:val="single"/>
        </w:rPr>
        <w:tab/>
      </w:r>
      <w:r>
        <w:rPr>
          <w:u w:val="single"/>
        </w:rPr>
        <w:tab/>
      </w:r>
      <w:r>
        <w:t>School:</w:t>
      </w:r>
      <w:r>
        <w:rPr>
          <w:u w:val="single"/>
        </w:rPr>
        <w:t xml:space="preserve"> </w:t>
      </w:r>
      <w:r>
        <w:rPr>
          <w:u w:val="single"/>
        </w:rPr>
        <w:tab/>
      </w:r>
      <w:r>
        <w:rPr>
          <w:u w:val="single"/>
        </w:rPr>
        <w:tab/>
      </w:r>
      <w:r>
        <w:t>Subject(s)/Level(s):</w:t>
      </w:r>
      <w:r>
        <w:rPr>
          <w:u w:val="single"/>
        </w:rPr>
        <w:tab/>
      </w:r>
      <w:r>
        <w:t xml:space="preserve"> Evaluator:</w:t>
      </w:r>
      <w:r>
        <w:rPr>
          <w:u w:val="single"/>
        </w:rPr>
        <w:t xml:space="preserve"> </w:t>
      </w:r>
      <w:r>
        <w:rPr>
          <w:u w:val="single"/>
        </w:rPr>
        <w:tab/>
      </w:r>
      <w:r>
        <w:rPr>
          <w:rFonts w:ascii="Symbol" w:hAnsi="Symbol"/>
        </w:rPr>
        <w:t>□</w:t>
      </w:r>
      <w:r>
        <w:t>Univ. Sup.</w:t>
      </w:r>
      <w:r>
        <w:rPr>
          <w:spacing w:val="34"/>
        </w:rPr>
        <w:t xml:space="preserve"> </w:t>
      </w:r>
      <w:r>
        <w:rPr>
          <w:rFonts w:ascii="Symbol" w:hAnsi="Symbol"/>
        </w:rPr>
        <w:t>□</w:t>
      </w:r>
      <w:r>
        <w:t>Mentor</w:t>
      </w:r>
      <w:r>
        <w:rPr>
          <w:spacing w:val="-2"/>
        </w:rPr>
        <w:t xml:space="preserve"> </w:t>
      </w:r>
      <w:r>
        <w:t>Tchr</w:t>
      </w:r>
      <w:r>
        <w:tab/>
      </w:r>
      <w:r>
        <w:rPr>
          <w:rFonts w:ascii="Symbol" w:hAnsi="Symbol"/>
        </w:rPr>
        <w:t>□</w:t>
      </w:r>
      <w:r>
        <w:t xml:space="preserve">Intern </w:t>
      </w:r>
      <w:r>
        <w:rPr>
          <w:rFonts w:ascii="Symbol" w:hAnsi="Symbol"/>
        </w:rPr>
        <w:t>□</w:t>
      </w:r>
      <w:r>
        <w:t xml:space="preserve">Spring </w:t>
      </w:r>
      <w:r>
        <w:rPr>
          <w:rFonts w:ascii="Symbol" w:hAnsi="Symbol"/>
        </w:rPr>
        <w:t>□</w:t>
      </w:r>
      <w:r>
        <w:t>Fall Yr Recommended</w:t>
      </w:r>
      <w:r>
        <w:rPr>
          <w:spacing w:val="-3"/>
        </w:rPr>
        <w:t xml:space="preserve"> </w:t>
      </w:r>
      <w:r>
        <w:t>Mid-Semester/Interim</w:t>
      </w:r>
      <w:r>
        <w:rPr>
          <w:spacing w:val="-6"/>
        </w:rPr>
        <w:t xml:space="preserve"> </w:t>
      </w:r>
      <w:r>
        <w:t>Grade:</w:t>
      </w:r>
      <w:r>
        <w:rPr>
          <w:u w:val="single"/>
        </w:rPr>
        <w:t xml:space="preserve"> </w:t>
      </w:r>
      <w:r>
        <w:rPr>
          <w:u w:val="single"/>
        </w:rPr>
        <w:tab/>
      </w:r>
      <w:r>
        <w:rPr>
          <w:u w:val="single"/>
        </w:rPr>
        <w:tab/>
      </w:r>
      <w:r>
        <w:t>or       End-of-Semester/Final</w:t>
      </w:r>
      <w:r>
        <w:rPr>
          <w:spacing w:val="-37"/>
        </w:rPr>
        <w:t xml:space="preserve"> </w:t>
      </w:r>
      <w:r>
        <w:t>Grade:</w:t>
      </w:r>
      <w:r>
        <w:rPr>
          <w:u w:val="single"/>
        </w:rPr>
        <w:t xml:space="preserve"> </w:t>
      </w:r>
      <w:r>
        <w:rPr>
          <w:u w:val="single"/>
        </w:rPr>
        <w:tab/>
      </w:r>
    </w:p>
    <w:p w14:paraId="4AC1B9AB" w14:textId="77777777" w:rsidR="0073317B" w:rsidRDefault="0042034E">
      <w:pPr>
        <w:pStyle w:val="BodyText"/>
        <w:spacing w:before="137"/>
        <w:ind w:left="287" w:right="434"/>
      </w:pPr>
      <w:r>
        <w:t>Use this list of standards and rating scale for self-assessment and assessment of the student’s performance by the Mentor Teacher and university supervisor at the beginning and end of independent teaching. Write the number of the appropriate rating in the space provided. The intern should demonstrate growth throughout the experience. At the interim evaluation, performance should be assessed according to expectations for a Teacher Candidate and for the final evaluation, according to expectations for a beginning teacher.</w:t>
      </w:r>
    </w:p>
    <w:p w14:paraId="4AC1B9AC" w14:textId="77777777" w:rsidR="0073317B" w:rsidRDefault="0073317B">
      <w:pPr>
        <w:pStyle w:val="BodyText"/>
        <w:spacing w:before="1"/>
        <w:rPr>
          <w:sz w:val="20"/>
        </w:rPr>
      </w:pPr>
    </w:p>
    <w:p w14:paraId="4AC1B9AD" w14:textId="77777777" w:rsidR="0073317B" w:rsidRDefault="0042034E">
      <w:pPr>
        <w:pStyle w:val="BodyText"/>
        <w:ind w:left="287" w:right="641"/>
      </w:pPr>
      <w:r>
        <w:t>The evaluator’s judgments about the student’s performance should be made in relation to the following criteria. Comments must be provided for ratings of 2 or 1, which indicate marginal or unsatisfactory performance.</w:t>
      </w:r>
    </w:p>
    <w:p w14:paraId="4AC1B9AE" w14:textId="77777777" w:rsidR="0073317B" w:rsidRDefault="0073317B">
      <w:pPr>
        <w:pStyle w:val="BodyText"/>
        <w:spacing w:before="4"/>
      </w:pPr>
    </w:p>
    <w:p w14:paraId="4AC1B9AF" w14:textId="77777777" w:rsidR="0073317B" w:rsidRDefault="0042034E">
      <w:pPr>
        <w:spacing w:line="250" w:lineRule="exact"/>
        <w:ind w:left="287"/>
        <w:rPr>
          <w:b/>
        </w:rPr>
      </w:pPr>
      <w:r>
        <w:rPr>
          <w:b/>
          <w:u w:val="thick"/>
        </w:rPr>
        <w:t>Performance Rating Scale</w:t>
      </w:r>
    </w:p>
    <w:p w14:paraId="4AC1B9B0" w14:textId="77777777" w:rsidR="0073317B" w:rsidRDefault="0042034E">
      <w:pPr>
        <w:pStyle w:val="BodyText"/>
        <w:tabs>
          <w:tab w:val="left" w:pos="1007"/>
        </w:tabs>
        <w:spacing w:line="250" w:lineRule="exact"/>
        <w:ind w:left="648"/>
      </w:pPr>
      <w:r>
        <w:t>5</w:t>
      </w:r>
      <w:r>
        <w:tab/>
        <w:t>= Meets the standard consistently, exceeding</w:t>
      </w:r>
      <w:r>
        <w:rPr>
          <w:spacing w:val="-25"/>
        </w:rPr>
        <w:t xml:space="preserve"> </w:t>
      </w:r>
      <w:r>
        <w:t>expectations.</w:t>
      </w:r>
    </w:p>
    <w:p w14:paraId="4AC1B9B1" w14:textId="77777777" w:rsidR="0073317B" w:rsidRDefault="0042034E">
      <w:pPr>
        <w:pStyle w:val="BodyText"/>
        <w:tabs>
          <w:tab w:val="left" w:pos="1007"/>
        </w:tabs>
        <w:spacing w:before="1" w:line="252" w:lineRule="exact"/>
        <w:ind w:left="648"/>
      </w:pPr>
      <w:r>
        <w:t>4</w:t>
      </w:r>
      <w:r>
        <w:tab/>
        <w:t>= Meets the standard frequently, usually meeting</w:t>
      </w:r>
      <w:r>
        <w:rPr>
          <w:spacing w:val="-28"/>
        </w:rPr>
        <w:t xml:space="preserve"> </w:t>
      </w:r>
      <w:r>
        <w:t>expectations.</w:t>
      </w:r>
    </w:p>
    <w:p w14:paraId="4AC1B9B2" w14:textId="77777777" w:rsidR="0073317B" w:rsidRDefault="0042034E">
      <w:pPr>
        <w:pStyle w:val="BodyText"/>
        <w:tabs>
          <w:tab w:val="left" w:pos="1007"/>
        </w:tabs>
        <w:spacing w:line="252" w:lineRule="exact"/>
        <w:ind w:left="647"/>
      </w:pPr>
      <w:r>
        <w:t>3</w:t>
      </w:r>
      <w:r>
        <w:tab/>
        <w:t>= Meets the standard occasionally, is progressing in meeting</w:t>
      </w:r>
      <w:r>
        <w:rPr>
          <w:spacing w:val="-29"/>
        </w:rPr>
        <w:t xml:space="preserve"> </w:t>
      </w:r>
      <w:r>
        <w:t>expectations.</w:t>
      </w:r>
    </w:p>
    <w:p w14:paraId="4AC1B9B3" w14:textId="77777777" w:rsidR="0073317B" w:rsidRDefault="0042034E">
      <w:pPr>
        <w:pStyle w:val="BodyText"/>
        <w:tabs>
          <w:tab w:val="left" w:pos="1007"/>
        </w:tabs>
        <w:spacing w:line="252" w:lineRule="exact"/>
        <w:ind w:left="647"/>
      </w:pPr>
      <w:r>
        <w:t>2</w:t>
      </w:r>
      <w:r>
        <w:tab/>
        <w:t>= Meets the standard inconsistently, seldom meeting</w:t>
      </w:r>
      <w:r>
        <w:rPr>
          <w:spacing w:val="-27"/>
        </w:rPr>
        <w:t xml:space="preserve"> </w:t>
      </w:r>
      <w:r>
        <w:t>expectations.</w:t>
      </w:r>
    </w:p>
    <w:p w14:paraId="4AC1B9B4" w14:textId="77777777" w:rsidR="0073317B" w:rsidRDefault="0042034E">
      <w:pPr>
        <w:pStyle w:val="BodyText"/>
        <w:tabs>
          <w:tab w:val="left" w:pos="1007"/>
        </w:tabs>
        <w:spacing w:before="2"/>
        <w:ind w:left="647" w:right="4673"/>
      </w:pPr>
      <w:r>
        <w:t>1</w:t>
      </w:r>
      <w:r>
        <w:tab/>
        <w:t>= Meets the standard rarely, never meeting expectations. NR = Not rated during this</w:t>
      </w:r>
      <w:r>
        <w:rPr>
          <w:spacing w:val="-26"/>
        </w:rPr>
        <w:t xml:space="preserve"> </w:t>
      </w:r>
      <w:r>
        <w:t>evaluation.</w:t>
      </w:r>
    </w:p>
    <w:p w14:paraId="4AC1B9B5" w14:textId="77777777" w:rsidR="0073317B" w:rsidRDefault="0073317B">
      <w:pPr>
        <w:pStyle w:val="BodyText"/>
        <w:spacing w:before="1"/>
        <w:rPr>
          <w:sz w:val="20"/>
        </w:rPr>
      </w:pPr>
    </w:p>
    <w:p w14:paraId="4AC1B9B6" w14:textId="77777777" w:rsidR="0073317B" w:rsidRDefault="0042034E">
      <w:pPr>
        <w:pStyle w:val="BodyText"/>
        <w:ind w:left="287"/>
      </w:pPr>
      <w:r>
        <w:t>The interim or final grade is based on this profile, but may not be numerically correlated.</w:t>
      </w:r>
    </w:p>
    <w:p w14:paraId="4AC1B9B7" w14:textId="77777777" w:rsidR="0073317B" w:rsidRDefault="0042034E">
      <w:pPr>
        <w:spacing w:before="1" w:line="241" w:lineRule="exact"/>
        <w:ind w:left="287"/>
        <w:rPr>
          <w:sz w:val="21"/>
        </w:rPr>
      </w:pPr>
      <w:r>
        <w:rPr>
          <w:sz w:val="21"/>
        </w:rPr>
        <w:t>Graduate Grading Scale: S=Satisfactory; NC=No Credit; IP=In Progress</w:t>
      </w:r>
    </w:p>
    <w:p w14:paraId="4AC1B9B8" w14:textId="77777777" w:rsidR="0073317B" w:rsidRDefault="0042034E">
      <w:pPr>
        <w:spacing w:line="241" w:lineRule="exact"/>
        <w:ind w:left="287"/>
        <w:rPr>
          <w:sz w:val="21"/>
        </w:rPr>
      </w:pPr>
      <w:r>
        <w:rPr>
          <w:sz w:val="21"/>
        </w:rPr>
        <w:t>Undergraduate Grading Scale: A=Excellent; B=Good; C=Satisfactory; D=Marginal; F=Unsatisfactory; IP=In Progress</w:t>
      </w:r>
    </w:p>
    <w:p w14:paraId="4AC1B9B9" w14:textId="77777777" w:rsidR="0073317B" w:rsidRDefault="0073317B">
      <w:pPr>
        <w:pStyle w:val="BodyText"/>
        <w:spacing w:before="1"/>
        <w:rPr>
          <w:sz w:val="21"/>
        </w:rPr>
      </w:pPr>
    </w:p>
    <w:tbl>
      <w:tblPr>
        <w:tblW w:w="0" w:type="auto"/>
        <w:tblInd w:w="112" w:type="dxa"/>
        <w:tblLayout w:type="fixed"/>
        <w:tblCellMar>
          <w:left w:w="0" w:type="dxa"/>
          <w:right w:w="0" w:type="dxa"/>
        </w:tblCellMar>
        <w:tblLook w:val="01E0" w:firstRow="1" w:lastRow="1" w:firstColumn="1" w:lastColumn="1" w:noHBand="0" w:noVBand="0"/>
      </w:tblPr>
      <w:tblGrid>
        <w:gridCol w:w="9723"/>
        <w:gridCol w:w="720"/>
      </w:tblGrid>
      <w:tr w:rsidR="0073317B" w14:paraId="4AC1B9BC" w14:textId="77777777">
        <w:trPr>
          <w:trHeight w:val="317"/>
        </w:trPr>
        <w:tc>
          <w:tcPr>
            <w:tcW w:w="9723" w:type="dxa"/>
          </w:tcPr>
          <w:p w14:paraId="4AC1B9BA" w14:textId="77777777" w:rsidR="0073317B" w:rsidRDefault="0042034E">
            <w:pPr>
              <w:pStyle w:val="TableParagraph"/>
              <w:spacing w:line="244" w:lineRule="exact"/>
              <w:ind w:left="200"/>
              <w:rPr>
                <w:b/>
              </w:rPr>
            </w:pPr>
            <w:r>
              <w:rPr>
                <w:b/>
                <w:u w:val="thick"/>
              </w:rPr>
              <w:t>PLANNING AND PREPARATION</w:t>
            </w:r>
          </w:p>
        </w:tc>
        <w:tc>
          <w:tcPr>
            <w:tcW w:w="720" w:type="dxa"/>
          </w:tcPr>
          <w:p w14:paraId="4AC1B9BB" w14:textId="77777777" w:rsidR="0073317B" w:rsidRDefault="0042034E">
            <w:pPr>
              <w:pStyle w:val="TableParagraph"/>
              <w:spacing w:line="244" w:lineRule="exact"/>
              <w:ind w:left="84" w:right="-15"/>
              <w:jc w:val="center"/>
              <w:rPr>
                <w:b/>
              </w:rPr>
            </w:pPr>
            <w:r>
              <w:rPr>
                <w:b/>
                <w:u w:val="thick"/>
              </w:rPr>
              <w:t>Rating</w:t>
            </w:r>
          </w:p>
        </w:tc>
      </w:tr>
      <w:tr w:rsidR="0073317B" w14:paraId="4AC1B9BE" w14:textId="77777777">
        <w:trPr>
          <w:trHeight w:val="576"/>
        </w:trPr>
        <w:tc>
          <w:tcPr>
            <w:tcW w:w="10443" w:type="dxa"/>
            <w:gridSpan w:val="2"/>
          </w:tcPr>
          <w:p w14:paraId="4AC1B9BD" w14:textId="77777777" w:rsidR="0073317B" w:rsidRDefault="0042034E">
            <w:pPr>
              <w:pStyle w:val="TableParagraph"/>
              <w:spacing w:before="64" w:line="250" w:lineRule="atLeast"/>
              <w:ind w:left="567" w:right="1213" w:hanging="360"/>
            </w:pPr>
            <w:r>
              <w:t>1. Using curriculum guidelines develops unit and lesson plans to meet the developmental and academic needs of diverse learners.</w:t>
            </w:r>
          </w:p>
        </w:tc>
      </w:tr>
      <w:tr w:rsidR="0073317B" w14:paraId="4AC1B9C1" w14:textId="77777777">
        <w:trPr>
          <w:trHeight w:val="383"/>
        </w:trPr>
        <w:tc>
          <w:tcPr>
            <w:tcW w:w="9723" w:type="dxa"/>
          </w:tcPr>
          <w:p w14:paraId="4AC1B9BF" w14:textId="77777777" w:rsidR="0073317B" w:rsidRDefault="0042034E">
            <w:pPr>
              <w:pStyle w:val="TableParagraph"/>
              <w:spacing w:before="123" w:line="240" w:lineRule="exact"/>
              <w:ind w:left="207"/>
            </w:pPr>
            <w:r>
              <w:t>2. Describes instructional objectives in terms of learning outcomes.</w:t>
            </w:r>
          </w:p>
        </w:tc>
        <w:tc>
          <w:tcPr>
            <w:tcW w:w="720" w:type="dxa"/>
            <w:tcBorders>
              <w:top w:val="single" w:sz="6" w:space="0" w:color="000000"/>
              <w:bottom w:val="single" w:sz="6" w:space="0" w:color="000000"/>
            </w:tcBorders>
          </w:tcPr>
          <w:p w14:paraId="4AC1B9C0" w14:textId="77777777" w:rsidR="0073317B" w:rsidRDefault="0073317B">
            <w:pPr>
              <w:pStyle w:val="TableParagraph"/>
              <w:rPr>
                <w:sz w:val="20"/>
              </w:rPr>
            </w:pPr>
          </w:p>
        </w:tc>
      </w:tr>
      <w:tr w:rsidR="0073317B" w14:paraId="4AC1B9C3" w14:textId="77777777">
        <w:trPr>
          <w:trHeight w:val="452"/>
        </w:trPr>
        <w:tc>
          <w:tcPr>
            <w:tcW w:w="10443" w:type="dxa"/>
            <w:gridSpan w:val="2"/>
          </w:tcPr>
          <w:p w14:paraId="4AC1B9C2" w14:textId="77777777" w:rsidR="0073317B" w:rsidRDefault="0042034E">
            <w:pPr>
              <w:pStyle w:val="TableParagraph"/>
              <w:tabs>
                <w:tab w:val="left" w:pos="9723"/>
                <w:tab w:val="left" w:pos="10443"/>
              </w:tabs>
              <w:spacing w:before="123"/>
              <w:ind w:left="207" w:right="-15"/>
            </w:pPr>
            <w:r>
              <w:t>3.   Plans a sequence of activities, which are focused on achievement of the instructional</w:t>
            </w:r>
            <w:r>
              <w:rPr>
                <w:spacing w:val="3"/>
              </w:rPr>
              <w:t xml:space="preserve"> </w:t>
            </w:r>
            <w:r>
              <w:t>objective(s).</w:t>
            </w:r>
            <w:r>
              <w:tab/>
            </w:r>
            <w:r>
              <w:rPr>
                <w:u w:val="single"/>
              </w:rPr>
              <w:t xml:space="preserve"> </w:t>
            </w:r>
            <w:r>
              <w:rPr>
                <w:u w:val="single"/>
              </w:rPr>
              <w:tab/>
            </w:r>
          </w:p>
        </w:tc>
      </w:tr>
      <w:tr w:rsidR="0073317B" w14:paraId="4AC1B9C5" w14:textId="77777777">
        <w:trPr>
          <w:trHeight w:val="396"/>
        </w:trPr>
        <w:tc>
          <w:tcPr>
            <w:tcW w:w="10443" w:type="dxa"/>
            <w:gridSpan w:val="2"/>
          </w:tcPr>
          <w:p w14:paraId="4AC1B9C4" w14:textId="77777777" w:rsidR="0073317B" w:rsidRDefault="0042034E">
            <w:pPr>
              <w:pStyle w:val="TableParagraph"/>
              <w:tabs>
                <w:tab w:val="left" w:pos="9723"/>
                <w:tab w:val="left" w:pos="10443"/>
              </w:tabs>
              <w:spacing w:before="67"/>
              <w:ind w:left="207" w:right="-15"/>
            </w:pPr>
            <w:r>
              <w:t>4.   Selects learning experiences and materials to accommodate different styles and levels of</w:t>
            </w:r>
            <w:r>
              <w:rPr>
                <w:spacing w:val="6"/>
              </w:rPr>
              <w:t xml:space="preserve"> </w:t>
            </w:r>
            <w:r>
              <w:t>learning.</w:t>
            </w:r>
            <w:r>
              <w:tab/>
            </w:r>
            <w:r>
              <w:rPr>
                <w:u w:val="single"/>
              </w:rPr>
              <w:t xml:space="preserve"> </w:t>
            </w:r>
            <w:r>
              <w:rPr>
                <w:u w:val="single"/>
              </w:rPr>
              <w:tab/>
            </w:r>
          </w:p>
        </w:tc>
      </w:tr>
      <w:tr w:rsidR="0073317B" w14:paraId="4AC1B9C8" w14:textId="77777777">
        <w:trPr>
          <w:trHeight w:val="397"/>
        </w:trPr>
        <w:tc>
          <w:tcPr>
            <w:tcW w:w="9723" w:type="dxa"/>
          </w:tcPr>
          <w:p w14:paraId="4AC1B9C6" w14:textId="77777777" w:rsidR="0073317B" w:rsidRDefault="0042034E">
            <w:pPr>
              <w:pStyle w:val="TableParagraph"/>
              <w:spacing w:before="67"/>
              <w:ind w:left="207"/>
            </w:pPr>
            <w:r>
              <w:t>5. Relates activities to students’ interests, knowledge, and experiences.</w:t>
            </w:r>
          </w:p>
        </w:tc>
        <w:tc>
          <w:tcPr>
            <w:tcW w:w="720" w:type="dxa"/>
          </w:tcPr>
          <w:p w14:paraId="4AC1B9C7" w14:textId="77777777" w:rsidR="0073317B" w:rsidRDefault="0042034E">
            <w:pPr>
              <w:pStyle w:val="TableParagraph"/>
              <w:tabs>
                <w:tab w:val="left" w:pos="720"/>
              </w:tabs>
              <w:spacing w:before="67"/>
              <w:ind w:right="-15"/>
              <w:jc w:val="center"/>
            </w:pPr>
            <w:r>
              <w:rPr>
                <w:u w:val="single"/>
              </w:rPr>
              <w:t xml:space="preserve"> </w:t>
            </w:r>
            <w:r>
              <w:rPr>
                <w:u w:val="single"/>
              </w:rPr>
              <w:tab/>
            </w:r>
          </w:p>
        </w:tc>
      </w:tr>
      <w:tr w:rsidR="0073317B" w14:paraId="4AC1B9CA" w14:textId="77777777">
        <w:trPr>
          <w:trHeight w:val="580"/>
        </w:trPr>
        <w:tc>
          <w:tcPr>
            <w:tcW w:w="10443" w:type="dxa"/>
            <w:gridSpan w:val="2"/>
          </w:tcPr>
          <w:p w14:paraId="4AC1B9C9" w14:textId="77777777" w:rsidR="0073317B" w:rsidRDefault="0042034E">
            <w:pPr>
              <w:pStyle w:val="TableParagraph"/>
              <w:spacing w:before="72" w:line="252" w:lineRule="exact"/>
              <w:ind w:left="567" w:right="1213" w:hanging="360"/>
            </w:pPr>
            <w:r>
              <w:t>6. Integrates materials and activities, which promote equity (including gender equity) and infuse multicultural elements in lessons.</w:t>
            </w:r>
          </w:p>
        </w:tc>
      </w:tr>
      <w:tr w:rsidR="0073317B" w14:paraId="4AC1B9CD" w14:textId="77777777">
        <w:trPr>
          <w:trHeight w:val="452"/>
        </w:trPr>
        <w:tc>
          <w:tcPr>
            <w:tcW w:w="9723" w:type="dxa"/>
          </w:tcPr>
          <w:p w14:paraId="4AC1B9CB" w14:textId="77777777" w:rsidR="0073317B" w:rsidRDefault="0042034E">
            <w:pPr>
              <w:pStyle w:val="TableParagraph"/>
              <w:spacing w:before="123"/>
              <w:ind w:left="207"/>
            </w:pPr>
            <w:r>
              <w:t>7. Gathers, creates, and organizes materials and equipment in advance.</w:t>
            </w:r>
          </w:p>
        </w:tc>
        <w:tc>
          <w:tcPr>
            <w:tcW w:w="720" w:type="dxa"/>
            <w:tcBorders>
              <w:top w:val="single" w:sz="6" w:space="0" w:color="000000"/>
            </w:tcBorders>
          </w:tcPr>
          <w:p w14:paraId="4AC1B9CC" w14:textId="77777777" w:rsidR="0073317B" w:rsidRDefault="0042034E">
            <w:pPr>
              <w:pStyle w:val="TableParagraph"/>
              <w:tabs>
                <w:tab w:val="left" w:pos="720"/>
              </w:tabs>
              <w:spacing w:before="123"/>
              <w:ind w:right="-15"/>
              <w:jc w:val="center"/>
            </w:pPr>
            <w:r>
              <w:rPr>
                <w:u w:val="single"/>
              </w:rPr>
              <w:t xml:space="preserve"> </w:t>
            </w:r>
            <w:r>
              <w:rPr>
                <w:u w:val="single"/>
              </w:rPr>
              <w:tab/>
            </w:r>
          </w:p>
        </w:tc>
      </w:tr>
      <w:tr w:rsidR="0073317B" w14:paraId="4AC1B9D0" w14:textId="77777777">
        <w:trPr>
          <w:trHeight w:val="395"/>
        </w:trPr>
        <w:tc>
          <w:tcPr>
            <w:tcW w:w="9723" w:type="dxa"/>
          </w:tcPr>
          <w:p w14:paraId="4AC1B9CE" w14:textId="77777777" w:rsidR="0073317B" w:rsidRDefault="0042034E">
            <w:pPr>
              <w:pStyle w:val="TableParagraph"/>
              <w:spacing w:before="67"/>
              <w:ind w:left="207"/>
            </w:pPr>
            <w:r>
              <w:t>8. Plans for using various methods to assess students’ learning.</w:t>
            </w:r>
          </w:p>
        </w:tc>
        <w:tc>
          <w:tcPr>
            <w:tcW w:w="720" w:type="dxa"/>
          </w:tcPr>
          <w:p w14:paraId="4AC1B9CF" w14:textId="77777777" w:rsidR="0073317B" w:rsidRDefault="0042034E">
            <w:pPr>
              <w:pStyle w:val="TableParagraph"/>
              <w:tabs>
                <w:tab w:val="left" w:pos="720"/>
              </w:tabs>
              <w:spacing w:before="67"/>
              <w:ind w:right="-15"/>
              <w:jc w:val="center"/>
            </w:pPr>
            <w:r>
              <w:rPr>
                <w:u w:val="single"/>
              </w:rPr>
              <w:t xml:space="preserve"> </w:t>
            </w:r>
            <w:r>
              <w:rPr>
                <w:u w:val="single"/>
              </w:rPr>
              <w:tab/>
            </w:r>
          </w:p>
        </w:tc>
      </w:tr>
      <w:tr w:rsidR="0073317B" w14:paraId="4AC1B9D3" w14:textId="77777777">
        <w:trPr>
          <w:trHeight w:val="320"/>
        </w:trPr>
        <w:tc>
          <w:tcPr>
            <w:tcW w:w="9723" w:type="dxa"/>
          </w:tcPr>
          <w:p w14:paraId="4AC1B9D1" w14:textId="77777777" w:rsidR="0073317B" w:rsidRDefault="0042034E">
            <w:pPr>
              <w:pStyle w:val="TableParagraph"/>
              <w:spacing w:before="67" w:line="233" w:lineRule="exact"/>
              <w:ind w:left="207"/>
            </w:pPr>
            <w:r>
              <w:t>9. Collaborates with other teachers and specialists in planning.</w:t>
            </w:r>
          </w:p>
        </w:tc>
        <w:tc>
          <w:tcPr>
            <w:tcW w:w="720" w:type="dxa"/>
          </w:tcPr>
          <w:p w14:paraId="4AC1B9D2" w14:textId="77777777" w:rsidR="0073317B" w:rsidRDefault="0042034E">
            <w:pPr>
              <w:pStyle w:val="TableParagraph"/>
              <w:tabs>
                <w:tab w:val="left" w:pos="720"/>
              </w:tabs>
              <w:spacing w:before="67" w:line="233" w:lineRule="exact"/>
              <w:ind w:left="-15" w:right="-15"/>
              <w:jc w:val="center"/>
            </w:pPr>
            <w:r>
              <w:rPr>
                <w:u w:val="single"/>
              </w:rPr>
              <w:t xml:space="preserve"> </w:t>
            </w:r>
            <w:r>
              <w:rPr>
                <w:u w:val="single"/>
              </w:rPr>
              <w:tab/>
            </w:r>
          </w:p>
        </w:tc>
      </w:tr>
    </w:tbl>
    <w:p w14:paraId="4AC1B9D4" w14:textId="77777777" w:rsidR="0073317B" w:rsidRDefault="0073317B">
      <w:pPr>
        <w:pStyle w:val="BodyText"/>
        <w:spacing w:before="5"/>
        <w:rPr>
          <w:sz w:val="23"/>
        </w:rPr>
      </w:pPr>
    </w:p>
    <w:p w14:paraId="4AC1B9D5" w14:textId="77777777" w:rsidR="0073317B" w:rsidRDefault="0042034E">
      <w:pPr>
        <w:ind w:left="287"/>
        <w:rPr>
          <w:sz w:val="20"/>
        </w:rPr>
      </w:pPr>
      <w:r>
        <w:rPr>
          <w:sz w:val="20"/>
        </w:rPr>
        <w:t>Comments: (Use reverse side if needed.)</w:t>
      </w:r>
    </w:p>
    <w:p w14:paraId="4AC1B9D6" w14:textId="77777777" w:rsidR="0073317B" w:rsidRDefault="0073317B">
      <w:pPr>
        <w:rPr>
          <w:sz w:val="20"/>
        </w:rPr>
        <w:sectPr w:rsidR="0073317B">
          <w:pgSz w:w="12240" w:h="15840"/>
          <w:pgMar w:top="940" w:right="760" w:bottom="1160" w:left="720" w:header="0" w:footer="976" w:gutter="0"/>
          <w:cols w:space="720"/>
        </w:sectPr>
      </w:pPr>
    </w:p>
    <w:p w14:paraId="4AC1B9D7" w14:textId="77777777" w:rsidR="0073317B" w:rsidRDefault="0042034E">
      <w:pPr>
        <w:spacing w:before="68"/>
        <w:ind w:right="300"/>
        <w:jc w:val="right"/>
        <w:rPr>
          <w:b/>
          <w:sz w:val="20"/>
        </w:rPr>
      </w:pPr>
      <w:r>
        <w:rPr>
          <w:b/>
          <w:sz w:val="20"/>
        </w:rPr>
        <w:lastRenderedPageBreak/>
        <w:t>Appendix H (cont’d.)</w:t>
      </w:r>
    </w:p>
    <w:p w14:paraId="4AC1B9D8" w14:textId="77777777" w:rsidR="0073317B" w:rsidRDefault="0073317B">
      <w:pPr>
        <w:pStyle w:val="BodyText"/>
        <w:spacing w:before="8"/>
        <w:rPr>
          <w:b/>
          <w:sz w:val="20"/>
        </w:rPr>
      </w:pPr>
    </w:p>
    <w:tbl>
      <w:tblPr>
        <w:tblW w:w="0" w:type="auto"/>
        <w:tblInd w:w="112" w:type="dxa"/>
        <w:tblLayout w:type="fixed"/>
        <w:tblCellMar>
          <w:left w:w="0" w:type="dxa"/>
          <w:right w:w="0" w:type="dxa"/>
        </w:tblCellMar>
        <w:tblLook w:val="01E0" w:firstRow="1" w:lastRow="1" w:firstColumn="1" w:lastColumn="1" w:noHBand="0" w:noVBand="0"/>
      </w:tblPr>
      <w:tblGrid>
        <w:gridCol w:w="9723"/>
        <w:gridCol w:w="720"/>
      </w:tblGrid>
      <w:tr w:rsidR="0073317B" w14:paraId="4AC1B9DB" w14:textId="77777777">
        <w:trPr>
          <w:trHeight w:val="332"/>
        </w:trPr>
        <w:tc>
          <w:tcPr>
            <w:tcW w:w="9723" w:type="dxa"/>
          </w:tcPr>
          <w:p w14:paraId="4AC1B9D9" w14:textId="77777777" w:rsidR="0073317B" w:rsidRDefault="0042034E">
            <w:pPr>
              <w:pStyle w:val="TableParagraph"/>
              <w:spacing w:line="244" w:lineRule="exact"/>
              <w:ind w:left="200"/>
              <w:rPr>
                <w:b/>
              </w:rPr>
            </w:pPr>
            <w:r>
              <w:rPr>
                <w:b/>
                <w:u w:val="thick"/>
              </w:rPr>
              <w:t>INSTRUCTION AND ASSESSMENT</w:t>
            </w:r>
          </w:p>
        </w:tc>
        <w:tc>
          <w:tcPr>
            <w:tcW w:w="720" w:type="dxa"/>
          </w:tcPr>
          <w:p w14:paraId="4AC1B9DA" w14:textId="77777777" w:rsidR="0073317B" w:rsidRDefault="0042034E">
            <w:pPr>
              <w:pStyle w:val="TableParagraph"/>
              <w:spacing w:line="244" w:lineRule="exact"/>
              <w:ind w:left="84" w:right="-15"/>
              <w:jc w:val="center"/>
              <w:rPr>
                <w:b/>
              </w:rPr>
            </w:pPr>
            <w:r>
              <w:rPr>
                <w:b/>
                <w:u w:val="thick"/>
              </w:rPr>
              <w:t>Rating</w:t>
            </w:r>
          </w:p>
        </w:tc>
      </w:tr>
      <w:tr w:rsidR="0073317B" w14:paraId="4AC1B9DE" w14:textId="77777777">
        <w:trPr>
          <w:trHeight w:val="339"/>
        </w:trPr>
        <w:tc>
          <w:tcPr>
            <w:tcW w:w="9723" w:type="dxa"/>
          </w:tcPr>
          <w:p w14:paraId="4AC1B9DC" w14:textId="77777777" w:rsidR="0073317B" w:rsidRDefault="0042034E">
            <w:pPr>
              <w:pStyle w:val="TableParagraph"/>
              <w:spacing w:before="79" w:line="240" w:lineRule="exact"/>
              <w:ind w:left="207"/>
            </w:pPr>
            <w:r>
              <w:t>1. Uses a variety of teaching methods, techniques, and strategies.</w:t>
            </w:r>
          </w:p>
        </w:tc>
        <w:tc>
          <w:tcPr>
            <w:tcW w:w="720" w:type="dxa"/>
            <w:tcBorders>
              <w:bottom w:val="single" w:sz="6" w:space="0" w:color="000000"/>
            </w:tcBorders>
          </w:tcPr>
          <w:p w14:paraId="4AC1B9DD" w14:textId="77777777" w:rsidR="0073317B" w:rsidRDefault="0073317B">
            <w:pPr>
              <w:pStyle w:val="TableParagraph"/>
            </w:pPr>
          </w:p>
        </w:tc>
      </w:tr>
      <w:tr w:rsidR="0073317B" w14:paraId="4AC1B9E1" w14:textId="77777777">
        <w:trPr>
          <w:trHeight w:val="409"/>
        </w:trPr>
        <w:tc>
          <w:tcPr>
            <w:tcW w:w="9723" w:type="dxa"/>
          </w:tcPr>
          <w:p w14:paraId="4AC1B9DF" w14:textId="77777777" w:rsidR="0073317B" w:rsidRDefault="0042034E">
            <w:pPr>
              <w:pStyle w:val="TableParagraph"/>
              <w:spacing w:before="152" w:line="238" w:lineRule="exact"/>
              <w:ind w:left="207"/>
            </w:pPr>
            <w:r>
              <w:t>2. Presents content accurately and instructions clearly.</w:t>
            </w:r>
          </w:p>
        </w:tc>
        <w:tc>
          <w:tcPr>
            <w:tcW w:w="720" w:type="dxa"/>
            <w:tcBorders>
              <w:top w:val="single" w:sz="6" w:space="0" w:color="000000"/>
              <w:bottom w:val="single" w:sz="6" w:space="0" w:color="000000"/>
            </w:tcBorders>
          </w:tcPr>
          <w:p w14:paraId="4AC1B9E0" w14:textId="77777777" w:rsidR="0073317B" w:rsidRDefault="0073317B">
            <w:pPr>
              <w:pStyle w:val="TableParagraph"/>
            </w:pPr>
          </w:p>
        </w:tc>
      </w:tr>
      <w:tr w:rsidR="0073317B" w14:paraId="4AC1B9E3" w14:textId="77777777">
        <w:trPr>
          <w:trHeight w:val="496"/>
        </w:trPr>
        <w:tc>
          <w:tcPr>
            <w:tcW w:w="10443" w:type="dxa"/>
            <w:gridSpan w:val="2"/>
          </w:tcPr>
          <w:p w14:paraId="4AC1B9E2" w14:textId="77777777" w:rsidR="0073317B" w:rsidRDefault="0042034E">
            <w:pPr>
              <w:pStyle w:val="TableParagraph"/>
              <w:tabs>
                <w:tab w:val="left" w:pos="9723"/>
                <w:tab w:val="left" w:pos="10443"/>
              </w:tabs>
              <w:spacing w:before="152"/>
              <w:ind w:left="207" w:right="-15"/>
            </w:pPr>
            <w:r>
              <w:t>3.   Provides opportunities for learners to participate actively and successfully at different</w:t>
            </w:r>
            <w:r>
              <w:rPr>
                <w:spacing w:val="1"/>
              </w:rPr>
              <w:t xml:space="preserve"> </w:t>
            </w:r>
            <w:r>
              <w:t>levels.</w:t>
            </w:r>
            <w:r>
              <w:tab/>
            </w:r>
            <w:r>
              <w:rPr>
                <w:u w:val="single"/>
              </w:rPr>
              <w:t xml:space="preserve"> </w:t>
            </w:r>
            <w:r>
              <w:rPr>
                <w:u w:val="single"/>
              </w:rPr>
              <w:tab/>
            </w:r>
          </w:p>
        </w:tc>
      </w:tr>
      <w:tr w:rsidR="0073317B" w14:paraId="4AC1B9E5" w14:textId="77777777">
        <w:trPr>
          <w:trHeight w:val="425"/>
        </w:trPr>
        <w:tc>
          <w:tcPr>
            <w:tcW w:w="10443" w:type="dxa"/>
            <w:gridSpan w:val="2"/>
          </w:tcPr>
          <w:p w14:paraId="4AC1B9E4" w14:textId="77777777" w:rsidR="0073317B" w:rsidRDefault="0042034E">
            <w:pPr>
              <w:pStyle w:val="TableParagraph"/>
              <w:tabs>
                <w:tab w:val="left" w:pos="9723"/>
                <w:tab w:val="left" w:pos="10443"/>
              </w:tabs>
              <w:spacing w:before="82"/>
              <w:ind w:left="207" w:right="-15"/>
            </w:pPr>
            <w:r>
              <w:t>4.   Provides opportunities for learners to work independently and in cooperative</w:t>
            </w:r>
            <w:r>
              <w:rPr>
                <w:spacing w:val="6"/>
              </w:rPr>
              <w:t xml:space="preserve"> </w:t>
            </w:r>
            <w:r>
              <w:t>groups.</w:t>
            </w:r>
            <w:r>
              <w:tab/>
            </w:r>
            <w:r>
              <w:rPr>
                <w:u w:val="single"/>
              </w:rPr>
              <w:t xml:space="preserve"> </w:t>
            </w:r>
            <w:r>
              <w:rPr>
                <w:u w:val="single"/>
              </w:rPr>
              <w:tab/>
            </w:r>
          </w:p>
        </w:tc>
      </w:tr>
      <w:tr w:rsidR="0073317B" w14:paraId="4AC1B9E7" w14:textId="77777777">
        <w:trPr>
          <w:trHeight w:val="425"/>
        </w:trPr>
        <w:tc>
          <w:tcPr>
            <w:tcW w:w="10443" w:type="dxa"/>
            <w:gridSpan w:val="2"/>
          </w:tcPr>
          <w:p w14:paraId="4AC1B9E6" w14:textId="77777777" w:rsidR="0073317B" w:rsidRDefault="0042034E">
            <w:pPr>
              <w:pStyle w:val="TableParagraph"/>
              <w:tabs>
                <w:tab w:val="left" w:pos="9723"/>
                <w:tab w:val="left" w:pos="10443"/>
              </w:tabs>
              <w:spacing w:before="81"/>
              <w:ind w:left="207" w:right="-15"/>
            </w:pPr>
            <w:r>
              <w:t>5.   Encourages critical thinking and problem solving through prompts, questioning, and</w:t>
            </w:r>
            <w:r>
              <w:rPr>
                <w:spacing w:val="10"/>
              </w:rPr>
              <w:t xml:space="preserve"> </w:t>
            </w:r>
            <w:r>
              <w:t>application.</w:t>
            </w:r>
            <w:r>
              <w:tab/>
            </w:r>
            <w:r>
              <w:rPr>
                <w:u w:val="single"/>
              </w:rPr>
              <w:t xml:space="preserve"> </w:t>
            </w:r>
            <w:r>
              <w:rPr>
                <w:u w:val="single"/>
              </w:rPr>
              <w:tab/>
            </w:r>
          </w:p>
        </w:tc>
      </w:tr>
      <w:tr w:rsidR="0073317B" w14:paraId="4AC1B9E9" w14:textId="77777777">
        <w:trPr>
          <w:trHeight w:val="426"/>
        </w:trPr>
        <w:tc>
          <w:tcPr>
            <w:tcW w:w="10443" w:type="dxa"/>
            <w:gridSpan w:val="2"/>
          </w:tcPr>
          <w:p w14:paraId="4AC1B9E8" w14:textId="77777777" w:rsidR="0073317B" w:rsidRDefault="0042034E">
            <w:pPr>
              <w:pStyle w:val="TableParagraph"/>
              <w:tabs>
                <w:tab w:val="left" w:pos="9723"/>
                <w:tab w:val="left" w:pos="10443"/>
              </w:tabs>
              <w:spacing w:before="82"/>
              <w:ind w:left="207" w:right="-15"/>
            </w:pPr>
            <w:r>
              <w:t>6.   Uses a variety of media and materials appropriately to achieve instructional</w:t>
            </w:r>
            <w:r>
              <w:rPr>
                <w:spacing w:val="7"/>
              </w:rPr>
              <w:t xml:space="preserve"> </w:t>
            </w:r>
            <w:r>
              <w:t>objectives.</w:t>
            </w:r>
            <w:r>
              <w:tab/>
            </w:r>
            <w:r>
              <w:rPr>
                <w:u w:val="single"/>
              </w:rPr>
              <w:t xml:space="preserve"> </w:t>
            </w:r>
            <w:r>
              <w:rPr>
                <w:u w:val="single"/>
              </w:rPr>
              <w:tab/>
            </w:r>
          </w:p>
        </w:tc>
      </w:tr>
      <w:tr w:rsidR="0073317B" w14:paraId="4AC1B9EB" w14:textId="77777777">
        <w:trPr>
          <w:trHeight w:val="425"/>
        </w:trPr>
        <w:tc>
          <w:tcPr>
            <w:tcW w:w="10443" w:type="dxa"/>
            <w:gridSpan w:val="2"/>
          </w:tcPr>
          <w:p w14:paraId="4AC1B9EA" w14:textId="77777777" w:rsidR="0073317B" w:rsidRDefault="0042034E">
            <w:pPr>
              <w:pStyle w:val="TableParagraph"/>
              <w:tabs>
                <w:tab w:val="left" w:pos="9723"/>
                <w:tab w:val="left" w:pos="10443"/>
              </w:tabs>
              <w:spacing w:before="81"/>
              <w:ind w:left="207" w:right="-15"/>
            </w:pPr>
            <w:r>
              <w:t>7.   Demonstrates competence in using computers to achieve instructional</w:t>
            </w:r>
            <w:r>
              <w:rPr>
                <w:spacing w:val="8"/>
              </w:rPr>
              <w:t xml:space="preserve"> </w:t>
            </w:r>
            <w:r>
              <w:t>objectives.</w:t>
            </w:r>
            <w:r>
              <w:tab/>
            </w:r>
            <w:r>
              <w:rPr>
                <w:u w:val="single"/>
              </w:rPr>
              <w:t xml:space="preserve"> </w:t>
            </w:r>
            <w:r>
              <w:rPr>
                <w:u w:val="single"/>
              </w:rPr>
              <w:tab/>
            </w:r>
          </w:p>
        </w:tc>
      </w:tr>
      <w:tr w:rsidR="0073317B" w14:paraId="4AC1B9ED" w14:textId="77777777">
        <w:trPr>
          <w:trHeight w:val="425"/>
        </w:trPr>
        <w:tc>
          <w:tcPr>
            <w:tcW w:w="10443" w:type="dxa"/>
            <w:gridSpan w:val="2"/>
          </w:tcPr>
          <w:p w14:paraId="4AC1B9EC" w14:textId="77777777" w:rsidR="0073317B" w:rsidRDefault="0042034E">
            <w:pPr>
              <w:pStyle w:val="TableParagraph"/>
              <w:tabs>
                <w:tab w:val="left" w:pos="9723"/>
                <w:tab w:val="left" w:pos="10443"/>
              </w:tabs>
              <w:spacing w:before="82"/>
              <w:ind w:left="207" w:right="-15"/>
            </w:pPr>
            <w:r>
              <w:t>8.   Adapts pacing, methods, and materials utilizing feedback from</w:t>
            </w:r>
            <w:r>
              <w:rPr>
                <w:spacing w:val="13"/>
              </w:rPr>
              <w:t xml:space="preserve"> </w:t>
            </w:r>
            <w:r>
              <w:t>students.</w:t>
            </w:r>
            <w:r>
              <w:tab/>
            </w:r>
            <w:r>
              <w:rPr>
                <w:u w:val="single"/>
              </w:rPr>
              <w:t xml:space="preserve"> </w:t>
            </w:r>
            <w:r>
              <w:rPr>
                <w:u w:val="single"/>
              </w:rPr>
              <w:tab/>
            </w:r>
          </w:p>
        </w:tc>
      </w:tr>
      <w:tr w:rsidR="0073317B" w14:paraId="4AC1B9EF" w14:textId="77777777">
        <w:trPr>
          <w:trHeight w:val="593"/>
        </w:trPr>
        <w:tc>
          <w:tcPr>
            <w:tcW w:w="10443" w:type="dxa"/>
            <w:gridSpan w:val="2"/>
          </w:tcPr>
          <w:p w14:paraId="4AC1B9EE" w14:textId="77777777" w:rsidR="0073317B" w:rsidRDefault="0042034E">
            <w:pPr>
              <w:pStyle w:val="TableParagraph"/>
              <w:spacing w:before="85" w:line="252" w:lineRule="exact"/>
              <w:ind w:left="567" w:right="1213" w:hanging="360"/>
            </w:pPr>
            <w:r>
              <w:t>9. Assesses for understanding and mastery through observation of students’ performance and evaluation of their work.</w:t>
            </w:r>
          </w:p>
        </w:tc>
      </w:tr>
      <w:tr w:rsidR="0073317B" w14:paraId="4AC1B9F2" w14:textId="77777777">
        <w:trPr>
          <w:trHeight w:val="495"/>
        </w:trPr>
        <w:tc>
          <w:tcPr>
            <w:tcW w:w="9723" w:type="dxa"/>
          </w:tcPr>
          <w:p w14:paraId="4AC1B9F0" w14:textId="77777777" w:rsidR="0073317B" w:rsidRDefault="0042034E">
            <w:pPr>
              <w:pStyle w:val="TableParagraph"/>
              <w:spacing w:before="152"/>
              <w:ind w:left="207"/>
            </w:pPr>
            <w:r>
              <w:t>10. Keeps records of students’ progress and problems.</w:t>
            </w:r>
          </w:p>
        </w:tc>
        <w:tc>
          <w:tcPr>
            <w:tcW w:w="720" w:type="dxa"/>
            <w:tcBorders>
              <w:top w:val="single" w:sz="6" w:space="0" w:color="000000"/>
            </w:tcBorders>
          </w:tcPr>
          <w:p w14:paraId="4AC1B9F1" w14:textId="77777777" w:rsidR="0073317B" w:rsidRDefault="0042034E">
            <w:pPr>
              <w:pStyle w:val="TableParagraph"/>
              <w:tabs>
                <w:tab w:val="left" w:pos="720"/>
              </w:tabs>
              <w:spacing w:before="152"/>
              <w:ind w:right="-15"/>
              <w:jc w:val="center"/>
            </w:pPr>
            <w:r>
              <w:rPr>
                <w:u w:val="single"/>
              </w:rPr>
              <w:t xml:space="preserve"> </w:t>
            </w:r>
            <w:r>
              <w:rPr>
                <w:u w:val="single"/>
              </w:rPr>
              <w:tab/>
            </w:r>
          </w:p>
        </w:tc>
      </w:tr>
      <w:tr w:rsidR="0073317B" w14:paraId="4AC1B9F5" w14:textId="77777777">
        <w:trPr>
          <w:trHeight w:val="334"/>
        </w:trPr>
        <w:tc>
          <w:tcPr>
            <w:tcW w:w="9723" w:type="dxa"/>
          </w:tcPr>
          <w:p w14:paraId="4AC1B9F3" w14:textId="77777777" w:rsidR="0073317B" w:rsidRDefault="0042034E">
            <w:pPr>
              <w:pStyle w:val="TableParagraph"/>
              <w:spacing w:before="81" w:line="233" w:lineRule="exact"/>
              <w:ind w:left="207"/>
            </w:pPr>
            <w:r>
              <w:t>11. Involves family and community members in learning activities.</w:t>
            </w:r>
          </w:p>
        </w:tc>
        <w:tc>
          <w:tcPr>
            <w:tcW w:w="720" w:type="dxa"/>
          </w:tcPr>
          <w:p w14:paraId="4AC1B9F4" w14:textId="77777777" w:rsidR="0073317B" w:rsidRDefault="0042034E">
            <w:pPr>
              <w:pStyle w:val="TableParagraph"/>
              <w:tabs>
                <w:tab w:val="left" w:pos="720"/>
              </w:tabs>
              <w:spacing w:before="81" w:line="233" w:lineRule="exact"/>
              <w:ind w:left="-15" w:right="-15"/>
              <w:jc w:val="center"/>
            </w:pPr>
            <w:r>
              <w:rPr>
                <w:u w:val="single"/>
              </w:rPr>
              <w:t xml:space="preserve"> </w:t>
            </w:r>
            <w:r>
              <w:rPr>
                <w:u w:val="single"/>
              </w:rPr>
              <w:tab/>
            </w:r>
          </w:p>
        </w:tc>
      </w:tr>
    </w:tbl>
    <w:p w14:paraId="4AC1B9F6" w14:textId="77777777" w:rsidR="0073317B" w:rsidRDefault="0073317B">
      <w:pPr>
        <w:pStyle w:val="BodyText"/>
        <w:spacing w:before="5"/>
        <w:rPr>
          <w:b/>
          <w:sz w:val="23"/>
        </w:rPr>
      </w:pPr>
    </w:p>
    <w:p w14:paraId="4AC1B9F7" w14:textId="77777777" w:rsidR="0073317B" w:rsidRDefault="0042034E">
      <w:pPr>
        <w:pStyle w:val="BodyText"/>
        <w:ind w:left="287"/>
      </w:pPr>
      <w:r>
        <w:t>Comments: (Use reverse side if</w:t>
      </w:r>
      <w:r>
        <w:rPr>
          <w:spacing w:val="-13"/>
        </w:rPr>
        <w:t xml:space="preserve"> </w:t>
      </w:r>
      <w:r>
        <w:t>needed.)</w:t>
      </w:r>
    </w:p>
    <w:p w14:paraId="4AC1B9F8" w14:textId="77777777" w:rsidR="0073317B" w:rsidRDefault="0073317B">
      <w:pPr>
        <w:pStyle w:val="BodyText"/>
        <w:rPr>
          <w:sz w:val="20"/>
        </w:rPr>
      </w:pPr>
    </w:p>
    <w:p w14:paraId="4AC1B9F9" w14:textId="77777777" w:rsidR="0073317B" w:rsidRDefault="0073317B">
      <w:pPr>
        <w:pStyle w:val="BodyText"/>
        <w:rPr>
          <w:sz w:val="20"/>
        </w:rPr>
      </w:pPr>
    </w:p>
    <w:p w14:paraId="4AC1B9FA" w14:textId="77777777" w:rsidR="0073317B" w:rsidRDefault="0073317B">
      <w:pPr>
        <w:pStyle w:val="BodyText"/>
        <w:rPr>
          <w:sz w:val="20"/>
        </w:rPr>
      </w:pPr>
    </w:p>
    <w:p w14:paraId="4AC1B9FB" w14:textId="77777777" w:rsidR="0073317B" w:rsidRDefault="0073317B">
      <w:pPr>
        <w:pStyle w:val="BodyText"/>
        <w:rPr>
          <w:sz w:val="20"/>
        </w:rPr>
      </w:pPr>
    </w:p>
    <w:p w14:paraId="4AC1B9FC" w14:textId="77777777" w:rsidR="0073317B" w:rsidRDefault="0073317B">
      <w:pPr>
        <w:pStyle w:val="BodyText"/>
        <w:rPr>
          <w:sz w:val="20"/>
        </w:rPr>
      </w:pPr>
    </w:p>
    <w:p w14:paraId="4AC1B9FD" w14:textId="77777777" w:rsidR="0073317B" w:rsidRDefault="0073317B">
      <w:pPr>
        <w:pStyle w:val="BodyText"/>
        <w:spacing w:before="1"/>
        <w:rPr>
          <w:sz w:val="11"/>
        </w:rPr>
      </w:pPr>
    </w:p>
    <w:tbl>
      <w:tblPr>
        <w:tblW w:w="0" w:type="auto"/>
        <w:tblInd w:w="112" w:type="dxa"/>
        <w:tblLayout w:type="fixed"/>
        <w:tblCellMar>
          <w:left w:w="0" w:type="dxa"/>
          <w:right w:w="0" w:type="dxa"/>
        </w:tblCellMar>
        <w:tblLook w:val="01E0" w:firstRow="1" w:lastRow="1" w:firstColumn="1" w:lastColumn="1" w:noHBand="0" w:noVBand="0"/>
      </w:tblPr>
      <w:tblGrid>
        <w:gridCol w:w="9723"/>
        <w:gridCol w:w="720"/>
      </w:tblGrid>
      <w:tr w:rsidR="0073317B" w14:paraId="4AC1BA00" w14:textId="77777777">
        <w:trPr>
          <w:trHeight w:val="332"/>
        </w:trPr>
        <w:tc>
          <w:tcPr>
            <w:tcW w:w="9723" w:type="dxa"/>
          </w:tcPr>
          <w:p w14:paraId="4AC1B9FE" w14:textId="77777777" w:rsidR="0073317B" w:rsidRDefault="0042034E">
            <w:pPr>
              <w:pStyle w:val="TableParagraph"/>
              <w:spacing w:line="244" w:lineRule="exact"/>
              <w:ind w:left="200"/>
              <w:rPr>
                <w:b/>
              </w:rPr>
            </w:pPr>
            <w:r>
              <w:rPr>
                <w:b/>
                <w:u w:val="thick"/>
              </w:rPr>
              <w:t>CLASSROOM MANAGEMENT AND STUDENT BEHAVIOR</w:t>
            </w:r>
          </w:p>
        </w:tc>
        <w:tc>
          <w:tcPr>
            <w:tcW w:w="720" w:type="dxa"/>
          </w:tcPr>
          <w:p w14:paraId="4AC1B9FF" w14:textId="77777777" w:rsidR="0073317B" w:rsidRDefault="0042034E">
            <w:pPr>
              <w:pStyle w:val="TableParagraph"/>
              <w:spacing w:line="244" w:lineRule="exact"/>
              <w:ind w:left="84" w:right="-15"/>
              <w:jc w:val="center"/>
              <w:rPr>
                <w:b/>
              </w:rPr>
            </w:pPr>
            <w:r>
              <w:rPr>
                <w:b/>
                <w:u w:val="thick"/>
              </w:rPr>
              <w:t>Rating</w:t>
            </w:r>
          </w:p>
        </w:tc>
      </w:tr>
      <w:tr w:rsidR="0073317B" w14:paraId="4AC1BA03" w14:textId="77777777">
        <w:trPr>
          <w:trHeight w:val="423"/>
        </w:trPr>
        <w:tc>
          <w:tcPr>
            <w:tcW w:w="9723" w:type="dxa"/>
          </w:tcPr>
          <w:p w14:paraId="4AC1BA01" w14:textId="77777777" w:rsidR="0073317B" w:rsidRDefault="0042034E">
            <w:pPr>
              <w:pStyle w:val="TableParagraph"/>
              <w:spacing w:before="79"/>
              <w:ind w:left="207"/>
            </w:pPr>
            <w:r>
              <w:t>1. Motivates students through interesting and challenging activities.</w:t>
            </w:r>
          </w:p>
        </w:tc>
        <w:tc>
          <w:tcPr>
            <w:tcW w:w="720" w:type="dxa"/>
          </w:tcPr>
          <w:p w14:paraId="4AC1BA02" w14:textId="77777777" w:rsidR="0073317B" w:rsidRDefault="0042034E">
            <w:pPr>
              <w:pStyle w:val="TableParagraph"/>
              <w:tabs>
                <w:tab w:val="left" w:pos="720"/>
              </w:tabs>
              <w:spacing w:before="79"/>
              <w:ind w:right="-15"/>
              <w:jc w:val="center"/>
            </w:pPr>
            <w:r>
              <w:rPr>
                <w:u w:val="single"/>
              </w:rPr>
              <w:t xml:space="preserve"> </w:t>
            </w:r>
            <w:r>
              <w:rPr>
                <w:u w:val="single"/>
              </w:rPr>
              <w:tab/>
            </w:r>
          </w:p>
        </w:tc>
      </w:tr>
      <w:tr w:rsidR="0073317B" w14:paraId="4AC1BA05" w14:textId="77777777">
        <w:trPr>
          <w:trHeight w:val="426"/>
        </w:trPr>
        <w:tc>
          <w:tcPr>
            <w:tcW w:w="10443" w:type="dxa"/>
            <w:gridSpan w:val="2"/>
          </w:tcPr>
          <w:p w14:paraId="4AC1BA04" w14:textId="77777777" w:rsidR="0073317B" w:rsidRDefault="0042034E">
            <w:pPr>
              <w:pStyle w:val="TableParagraph"/>
              <w:tabs>
                <w:tab w:val="left" w:pos="9723"/>
                <w:tab w:val="left" w:pos="10443"/>
              </w:tabs>
              <w:spacing w:before="82"/>
              <w:ind w:left="207" w:right="-15"/>
            </w:pPr>
            <w:r>
              <w:t>2.   Communicates high expectations while respecting individual differences and cultural</w:t>
            </w:r>
            <w:r>
              <w:rPr>
                <w:spacing w:val="5"/>
              </w:rPr>
              <w:t xml:space="preserve"> </w:t>
            </w:r>
            <w:r>
              <w:t>diversity.</w:t>
            </w:r>
            <w:r>
              <w:tab/>
            </w:r>
            <w:r>
              <w:rPr>
                <w:u w:val="single"/>
              </w:rPr>
              <w:t xml:space="preserve"> </w:t>
            </w:r>
            <w:r>
              <w:rPr>
                <w:u w:val="single"/>
              </w:rPr>
              <w:tab/>
            </w:r>
          </w:p>
        </w:tc>
      </w:tr>
      <w:tr w:rsidR="0073317B" w14:paraId="4AC1BA08" w14:textId="77777777">
        <w:trPr>
          <w:trHeight w:val="426"/>
        </w:trPr>
        <w:tc>
          <w:tcPr>
            <w:tcW w:w="9723" w:type="dxa"/>
          </w:tcPr>
          <w:p w14:paraId="4AC1BA06" w14:textId="77777777" w:rsidR="0073317B" w:rsidRDefault="0042034E">
            <w:pPr>
              <w:pStyle w:val="TableParagraph"/>
              <w:spacing w:before="81"/>
              <w:ind w:left="207"/>
            </w:pPr>
            <w:r>
              <w:t>3. Creates an orderly and supportive environment by establishing routines.</w:t>
            </w:r>
          </w:p>
        </w:tc>
        <w:tc>
          <w:tcPr>
            <w:tcW w:w="720" w:type="dxa"/>
          </w:tcPr>
          <w:p w14:paraId="4AC1BA07" w14:textId="77777777" w:rsidR="0073317B" w:rsidRDefault="0042034E">
            <w:pPr>
              <w:pStyle w:val="TableParagraph"/>
              <w:tabs>
                <w:tab w:val="left" w:pos="720"/>
              </w:tabs>
              <w:spacing w:before="81"/>
              <w:ind w:right="-15"/>
              <w:jc w:val="center"/>
            </w:pPr>
            <w:r>
              <w:rPr>
                <w:u w:val="single"/>
              </w:rPr>
              <w:t xml:space="preserve"> </w:t>
            </w:r>
            <w:r>
              <w:rPr>
                <w:u w:val="single"/>
              </w:rPr>
              <w:tab/>
            </w:r>
          </w:p>
        </w:tc>
      </w:tr>
      <w:tr w:rsidR="0073317B" w14:paraId="4AC1BA0B" w14:textId="77777777">
        <w:trPr>
          <w:trHeight w:val="426"/>
        </w:trPr>
        <w:tc>
          <w:tcPr>
            <w:tcW w:w="9723" w:type="dxa"/>
          </w:tcPr>
          <w:p w14:paraId="4AC1BA09" w14:textId="77777777" w:rsidR="0073317B" w:rsidRDefault="0042034E">
            <w:pPr>
              <w:pStyle w:val="TableParagraph"/>
              <w:spacing w:before="82"/>
              <w:ind w:left="207"/>
            </w:pPr>
            <w:r>
              <w:t>4. Demonstrates courtesy and caring in relationships with students.</w:t>
            </w:r>
          </w:p>
        </w:tc>
        <w:tc>
          <w:tcPr>
            <w:tcW w:w="720" w:type="dxa"/>
          </w:tcPr>
          <w:p w14:paraId="4AC1BA0A" w14:textId="77777777" w:rsidR="0073317B" w:rsidRDefault="0042034E">
            <w:pPr>
              <w:pStyle w:val="TableParagraph"/>
              <w:tabs>
                <w:tab w:val="left" w:pos="720"/>
              </w:tabs>
              <w:spacing w:before="82"/>
              <w:ind w:right="-15"/>
              <w:jc w:val="center"/>
            </w:pPr>
            <w:r>
              <w:rPr>
                <w:u w:val="single"/>
              </w:rPr>
              <w:t xml:space="preserve"> </w:t>
            </w:r>
            <w:r>
              <w:rPr>
                <w:u w:val="single"/>
              </w:rPr>
              <w:tab/>
            </w:r>
          </w:p>
        </w:tc>
      </w:tr>
      <w:tr w:rsidR="0073317B" w14:paraId="4AC1BA0D" w14:textId="77777777">
        <w:trPr>
          <w:trHeight w:val="426"/>
        </w:trPr>
        <w:tc>
          <w:tcPr>
            <w:tcW w:w="10443" w:type="dxa"/>
            <w:gridSpan w:val="2"/>
          </w:tcPr>
          <w:p w14:paraId="4AC1BA0C" w14:textId="77777777" w:rsidR="0073317B" w:rsidRDefault="0042034E">
            <w:pPr>
              <w:pStyle w:val="TableParagraph"/>
              <w:tabs>
                <w:tab w:val="left" w:pos="9723"/>
                <w:tab w:val="left" w:pos="10443"/>
              </w:tabs>
              <w:spacing w:before="81"/>
              <w:ind w:left="207" w:right="-15"/>
            </w:pPr>
            <w:r>
              <w:t>5.   Manages time, space, and materials to keep students productively involved in</w:t>
            </w:r>
            <w:r>
              <w:rPr>
                <w:spacing w:val="8"/>
              </w:rPr>
              <w:t xml:space="preserve"> </w:t>
            </w:r>
            <w:r>
              <w:t>learning.</w:t>
            </w:r>
            <w:r>
              <w:tab/>
            </w:r>
            <w:r>
              <w:rPr>
                <w:u w:val="single"/>
              </w:rPr>
              <w:t xml:space="preserve"> </w:t>
            </w:r>
            <w:r>
              <w:rPr>
                <w:u w:val="single"/>
              </w:rPr>
              <w:tab/>
            </w:r>
          </w:p>
        </w:tc>
      </w:tr>
      <w:tr w:rsidR="0073317B" w14:paraId="4AC1BA0F" w14:textId="77777777">
        <w:trPr>
          <w:trHeight w:val="602"/>
        </w:trPr>
        <w:tc>
          <w:tcPr>
            <w:tcW w:w="10443" w:type="dxa"/>
            <w:gridSpan w:val="2"/>
          </w:tcPr>
          <w:p w14:paraId="4AC1BA0E" w14:textId="77777777" w:rsidR="0073317B" w:rsidRDefault="0042034E">
            <w:pPr>
              <w:pStyle w:val="TableParagraph"/>
              <w:spacing w:before="86" w:line="252" w:lineRule="exact"/>
              <w:ind w:left="567" w:right="1213" w:hanging="360"/>
            </w:pPr>
            <w:r>
              <w:t>6. Demonstrates ability to manage two or more classroom activities simultaneously, with evidence of attention to each.</w:t>
            </w:r>
          </w:p>
        </w:tc>
      </w:tr>
      <w:tr w:rsidR="0073317B" w14:paraId="4AC1BA11" w14:textId="77777777">
        <w:trPr>
          <w:trHeight w:val="671"/>
        </w:trPr>
        <w:tc>
          <w:tcPr>
            <w:tcW w:w="10443" w:type="dxa"/>
            <w:gridSpan w:val="2"/>
          </w:tcPr>
          <w:p w14:paraId="4AC1BA10" w14:textId="77777777" w:rsidR="0073317B" w:rsidRDefault="0042034E">
            <w:pPr>
              <w:pStyle w:val="TableParagraph"/>
              <w:spacing w:before="163" w:line="252" w:lineRule="exact"/>
              <w:ind w:left="567" w:right="981" w:hanging="360"/>
            </w:pPr>
            <w:r>
              <w:t>7. Guides student behavior and moral development through an emphasis on personal responsibility for the common good.</w:t>
            </w:r>
          </w:p>
        </w:tc>
      </w:tr>
      <w:tr w:rsidR="0073317B" w14:paraId="4AC1BA14" w14:textId="77777777">
        <w:trPr>
          <w:trHeight w:val="495"/>
        </w:trPr>
        <w:tc>
          <w:tcPr>
            <w:tcW w:w="9723" w:type="dxa"/>
          </w:tcPr>
          <w:p w14:paraId="4AC1BA12" w14:textId="77777777" w:rsidR="0073317B" w:rsidRDefault="0042034E">
            <w:pPr>
              <w:pStyle w:val="TableParagraph"/>
              <w:spacing w:before="152"/>
              <w:ind w:left="207"/>
            </w:pPr>
            <w:r>
              <w:t>8. Handles disruptive or destructive behavior firmly and fairly.</w:t>
            </w:r>
          </w:p>
        </w:tc>
        <w:tc>
          <w:tcPr>
            <w:tcW w:w="720" w:type="dxa"/>
            <w:tcBorders>
              <w:top w:val="single" w:sz="6" w:space="0" w:color="000000"/>
            </w:tcBorders>
          </w:tcPr>
          <w:p w14:paraId="4AC1BA13" w14:textId="77777777" w:rsidR="0073317B" w:rsidRDefault="0042034E">
            <w:pPr>
              <w:pStyle w:val="TableParagraph"/>
              <w:tabs>
                <w:tab w:val="left" w:pos="720"/>
              </w:tabs>
              <w:spacing w:before="152"/>
              <w:ind w:right="-15"/>
              <w:jc w:val="center"/>
            </w:pPr>
            <w:r>
              <w:rPr>
                <w:u w:val="single"/>
              </w:rPr>
              <w:t xml:space="preserve"> </w:t>
            </w:r>
            <w:r>
              <w:rPr>
                <w:u w:val="single"/>
              </w:rPr>
              <w:tab/>
            </w:r>
          </w:p>
        </w:tc>
      </w:tr>
      <w:tr w:rsidR="0073317B" w14:paraId="4AC1BA17" w14:textId="77777777">
        <w:trPr>
          <w:trHeight w:val="334"/>
        </w:trPr>
        <w:tc>
          <w:tcPr>
            <w:tcW w:w="9723" w:type="dxa"/>
          </w:tcPr>
          <w:p w14:paraId="4AC1BA15" w14:textId="77777777" w:rsidR="0073317B" w:rsidRDefault="0042034E">
            <w:pPr>
              <w:pStyle w:val="TableParagraph"/>
              <w:spacing w:before="81" w:line="233" w:lineRule="exact"/>
              <w:ind w:left="207"/>
            </w:pPr>
            <w:r>
              <w:t>9. Communicates regularly with parents and involves them in problem solving.</w:t>
            </w:r>
          </w:p>
        </w:tc>
        <w:tc>
          <w:tcPr>
            <w:tcW w:w="720" w:type="dxa"/>
          </w:tcPr>
          <w:p w14:paraId="4AC1BA16" w14:textId="77777777" w:rsidR="0073317B" w:rsidRDefault="0042034E">
            <w:pPr>
              <w:pStyle w:val="TableParagraph"/>
              <w:tabs>
                <w:tab w:val="left" w:pos="720"/>
              </w:tabs>
              <w:spacing w:before="81" w:line="233" w:lineRule="exact"/>
              <w:ind w:left="-15" w:right="-15"/>
              <w:jc w:val="center"/>
            </w:pPr>
            <w:r>
              <w:rPr>
                <w:u w:val="single"/>
              </w:rPr>
              <w:t xml:space="preserve"> </w:t>
            </w:r>
            <w:r>
              <w:rPr>
                <w:u w:val="single"/>
              </w:rPr>
              <w:tab/>
            </w:r>
          </w:p>
        </w:tc>
      </w:tr>
    </w:tbl>
    <w:p w14:paraId="4AC1BA18" w14:textId="77777777" w:rsidR="0073317B" w:rsidRDefault="0073317B">
      <w:pPr>
        <w:pStyle w:val="BodyText"/>
        <w:spacing w:before="3"/>
        <w:rPr>
          <w:sz w:val="15"/>
        </w:rPr>
      </w:pPr>
    </w:p>
    <w:p w14:paraId="4AC1BA19" w14:textId="77777777" w:rsidR="0073317B" w:rsidRDefault="0042034E">
      <w:pPr>
        <w:pStyle w:val="BodyText"/>
        <w:spacing w:before="92"/>
        <w:ind w:left="287"/>
      </w:pPr>
      <w:r>
        <w:t>Comments: (Use reverse side if</w:t>
      </w:r>
      <w:r>
        <w:rPr>
          <w:spacing w:val="-13"/>
        </w:rPr>
        <w:t xml:space="preserve"> </w:t>
      </w:r>
      <w:r>
        <w:t>needed.)</w:t>
      </w:r>
    </w:p>
    <w:p w14:paraId="4AC1BA1A" w14:textId="77777777" w:rsidR="0073317B" w:rsidRDefault="0073317B">
      <w:pPr>
        <w:sectPr w:rsidR="0073317B">
          <w:pgSz w:w="12240" w:h="15840"/>
          <w:pgMar w:top="940" w:right="760" w:bottom="1160" w:left="720" w:header="0" w:footer="976" w:gutter="0"/>
          <w:cols w:space="720"/>
        </w:sectPr>
      </w:pPr>
    </w:p>
    <w:p w14:paraId="4AC1BA1B" w14:textId="77777777" w:rsidR="0073317B" w:rsidRDefault="0042034E">
      <w:pPr>
        <w:pStyle w:val="Heading2"/>
        <w:spacing w:before="66"/>
        <w:ind w:left="0" w:right="297"/>
        <w:jc w:val="right"/>
      </w:pPr>
      <w:r>
        <w:lastRenderedPageBreak/>
        <w:t>Appendix H (cont’d.)</w:t>
      </w:r>
    </w:p>
    <w:p w14:paraId="4AC1BA1C" w14:textId="77777777" w:rsidR="0073317B" w:rsidRDefault="0073317B">
      <w:pPr>
        <w:pStyle w:val="BodyText"/>
        <w:spacing w:before="8"/>
        <w:rPr>
          <w:b/>
          <w:sz w:val="20"/>
        </w:rPr>
      </w:pPr>
    </w:p>
    <w:tbl>
      <w:tblPr>
        <w:tblW w:w="0" w:type="auto"/>
        <w:tblInd w:w="112" w:type="dxa"/>
        <w:tblLayout w:type="fixed"/>
        <w:tblCellMar>
          <w:left w:w="0" w:type="dxa"/>
          <w:right w:w="0" w:type="dxa"/>
        </w:tblCellMar>
        <w:tblLook w:val="01E0" w:firstRow="1" w:lastRow="1" w:firstColumn="1" w:lastColumn="1" w:noHBand="0" w:noVBand="0"/>
      </w:tblPr>
      <w:tblGrid>
        <w:gridCol w:w="9723"/>
        <w:gridCol w:w="720"/>
      </w:tblGrid>
      <w:tr w:rsidR="0073317B" w14:paraId="4AC1BA1F" w14:textId="77777777">
        <w:trPr>
          <w:trHeight w:val="333"/>
        </w:trPr>
        <w:tc>
          <w:tcPr>
            <w:tcW w:w="9723" w:type="dxa"/>
          </w:tcPr>
          <w:p w14:paraId="4AC1BA1D" w14:textId="77777777" w:rsidR="0073317B" w:rsidRDefault="0042034E">
            <w:pPr>
              <w:pStyle w:val="TableParagraph"/>
              <w:spacing w:line="244" w:lineRule="exact"/>
              <w:ind w:left="200"/>
              <w:rPr>
                <w:b/>
              </w:rPr>
            </w:pPr>
            <w:r>
              <w:rPr>
                <w:b/>
                <w:u w:val="thick"/>
              </w:rPr>
              <w:t>PROFESSIONAL AND PERSONAL DEVELOPMENT</w:t>
            </w:r>
          </w:p>
        </w:tc>
        <w:tc>
          <w:tcPr>
            <w:tcW w:w="720" w:type="dxa"/>
          </w:tcPr>
          <w:p w14:paraId="4AC1BA1E" w14:textId="77777777" w:rsidR="0073317B" w:rsidRDefault="0042034E">
            <w:pPr>
              <w:pStyle w:val="TableParagraph"/>
              <w:spacing w:line="244" w:lineRule="exact"/>
              <w:ind w:left="84" w:right="-15"/>
              <w:jc w:val="center"/>
              <w:rPr>
                <w:b/>
              </w:rPr>
            </w:pPr>
            <w:r>
              <w:rPr>
                <w:b/>
                <w:u w:val="thick"/>
              </w:rPr>
              <w:t>Rating</w:t>
            </w:r>
          </w:p>
        </w:tc>
      </w:tr>
      <w:tr w:rsidR="0073317B" w14:paraId="4AC1BA22" w14:textId="77777777">
        <w:trPr>
          <w:trHeight w:val="338"/>
        </w:trPr>
        <w:tc>
          <w:tcPr>
            <w:tcW w:w="9723" w:type="dxa"/>
          </w:tcPr>
          <w:p w14:paraId="4AC1BA20" w14:textId="77777777" w:rsidR="0073317B" w:rsidRDefault="0042034E">
            <w:pPr>
              <w:pStyle w:val="TableParagraph"/>
              <w:spacing w:before="80" w:line="238" w:lineRule="exact"/>
              <w:ind w:left="207"/>
            </w:pPr>
            <w:r>
              <w:t>1. Possesses the basic skills and knowledge needed to guide students’ learning.</w:t>
            </w:r>
          </w:p>
        </w:tc>
        <w:tc>
          <w:tcPr>
            <w:tcW w:w="720" w:type="dxa"/>
            <w:tcBorders>
              <w:bottom w:val="single" w:sz="6" w:space="0" w:color="000000"/>
            </w:tcBorders>
          </w:tcPr>
          <w:p w14:paraId="4AC1BA21" w14:textId="77777777" w:rsidR="0073317B" w:rsidRDefault="0073317B">
            <w:pPr>
              <w:pStyle w:val="TableParagraph"/>
              <w:rPr>
                <w:sz w:val="20"/>
              </w:rPr>
            </w:pPr>
          </w:p>
        </w:tc>
      </w:tr>
      <w:tr w:rsidR="0073317B" w14:paraId="4AC1BA25" w14:textId="77777777">
        <w:trPr>
          <w:trHeight w:val="412"/>
        </w:trPr>
        <w:tc>
          <w:tcPr>
            <w:tcW w:w="9723" w:type="dxa"/>
          </w:tcPr>
          <w:p w14:paraId="4AC1BA23" w14:textId="77777777" w:rsidR="0073317B" w:rsidRDefault="0042034E">
            <w:pPr>
              <w:pStyle w:val="TableParagraph"/>
              <w:spacing w:before="152" w:line="240" w:lineRule="exact"/>
              <w:ind w:left="207"/>
            </w:pPr>
            <w:r>
              <w:t>2. Demonstrates effort to continue learning both content and pedagogy.</w:t>
            </w:r>
          </w:p>
        </w:tc>
        <w:tc>
          <w:tcPr>
            <w:tcW w:w="720" w:type="dxa"/>
            <w:tcBorders>
              <w:top w:val="single" w:sz="6" w:space="0" w:color="000000"/>
              <w:bottom w:val="single" w:sz="6" w:space="0" w:color="000000"/>
            </w:tcBorders>
          </w:tcPr>
          <w:p w14:paraId="4AC1BA24" w14:textId="77777777" w:rsidR="0073317B" w:rsidRDefault="0073317B">
            <w:pPr>
              <w:pStyle w:val="TableParagraph"/>
              <w:rPr>
                <w:sz w:val="20"/>
              </w:rPr>
            </w:pPr>
          </w:p>
        </w:tc>
      </w:tr>
      <w:tr w:rsidR="0073317B" w14:paraId="4AC1BA27" w14:textId="77777777">
        <w:trPr>
          <w:trHeight w:val="495"/>
        </w:trPr>
        <w:tc>
          <w:tcPr>
            <w:tcW w:w="10443" w:type="dxa"/>
            <w:gridSpan w:val="2"/>
          </w:tcPr>
          <w:p w14:paraId="4AC1BA26" w14:textId="77777777" w:rsidR="0073317B" w:rsidRDefault="0042034E">
            <w:pPr>
              <w:pStyle w:val="TableParagraph"/>
              <w:tabs>
                <w:tab w:val="left" w:pos="9723"/>
                <w:tab w:val="left" w:pos="10443"/>
              </w:tabs>
              <w:spacing w:before="152"/>
              <w:ind w:left="207" w:right="-15"/>
            </w:pPr>
            <w:r>
              <w:t>3.   Reflects on his/her professional practice, including personal teaching and learning</w:t>
            </w:r>
            <w:r>
              <w:rPr>
                <w:spacing w:val="8"/>
              </w:rPr>
              <w:t xml:space="preserve"> </w:t>
            </w:r>
            <w:r>
              <w:t>style.</w:t>
            </w:r>
            <w:r>
              <w:tab/>
            </w:r>
            <w:r>
              <w:rPr>
                <w:u w:val="single"/>
              </w:rPr>
              <w:t xml:space="preserve"> </w:t>
            </w:r>
            <w:r>
              <w:rPr>
                <w:u w:val="single"/>
              </w:rPr>
              <w:tab/>
            </w:r>
          </w:p>
        </w:tc>
      </w:tr>
      <w:tr w:rsidR="0073317B" w14:paraId="4AC1BA2A" w14:textId="77777777">
        <w:trPr>
          <w:trHeight w:val="425"/>
        </w:trPr>
        <w:tc>
          <w:tcPr>
            <w:tcW w:w="9723" w:type="dxa"/>
          </w:tcPr>
          <w:p w14:paraId="4AC1BA28" w14:textId="77777777" w:rsidR="0073317B" w:rsidRDefault="0042034E">
            <w:pPr>
              <w:pStyle w:val="TableParagraph"/>
              <w:spacing w:before="81"/>
              <w:ind w:left="207"/>
            </w:pPr>
            <w:r>
              <w:t>4. Welcomes assistance for improvement and problem solving.</w:t>
            </w:r>
          </w:p>
        </w:tc>
        <w:tc>
          <w:tcPr>
            <w:tcW w:w="720" w:type="dxa"/>
          </w:tcPr>
          <w:p w14:paraId="4AC1BA29" w14:textId="77777777" w:rsidR="0073317B" w:rsidRDefault="0042034E">
            <w:pPr>
              <w:pStyle w:val="TableParagraph"/>
              <w:tabs>
                <w:tab w:val="left" w:pos="720"/>
              </w:tabs>
              <w:spacing w:before="81"/>
              <w:ind w:right="-15"/>
              <w:jc w:val="center"/>
            </w:pPr>
            <w:r>
              <w:rPr>
                <w:u w:val="single"/>
              </w:rPr>
              <w:t xml:space="preserve"> </w:t>
            </w:r>
            <w:r>
              <w:rPr>
                <w:u w:val="single"/>
              </w:rPr>
              <w:tab/>
            </w:r>
          </w:p>
        </w:tc>
      </w:tr>
      <w:tr w:rsidR="0073317B" w14:paraId="4AC1BA2C" w14:textId="77777777">
        <w:trPr>
          <w:trHeight w:val="426"/>
        </w:trPr>
        <w:tc>
          <w:tcPr>
            <w:tcW w:w="10443" w:type="dxa"/>
            <w:gridSpan w:val="2"/>
          </w:tcPr>
          <w:p w14:paraId="4AC1BA2B" w14:textId="77777777" w:rsidR="0073317B" w:rsidRDefault="0042034E">
            <w:pPr>
              <w:pStyle w:val="TableParagraph"/>
              <w:tabs>
                <w:tab w:val="left" w:pos="9723"/>
                <w:tab w:val="left" w:pos="10443"/>
              </w:tabs>
              <w:spacing w:before="82"/>
              <w:ind w:left="207" w:right="-15"/>
            </w:pPr>
            <w:r>
              <w:t>5.   Can develop and explain professional judgments using research-based theory and</w:t>
            </w:r>
            <w:r>
              <w:rPr>
                <w:spacing w:val="7"/>
              </w:rPr>
              <w:t xml:space="preserve"> </w:t>
            </w:r>
            <w:r>
              <w:t>experience.</w:t>
            </w:r>
            <w:r>
              <w:tab/>
            </w:r>
            <w:r>
              <w:rPr>
                <w:u w:val="single"/>
              </w:rPr>
              <w:t xml:space="preserve"> </w:t>
            </w:r>
            <w:r>
              <w:rPr>
                <w:u w:val="single"/>
              </w:rPr>
              <w:tab/>
            </w:r>
          </w:p>
        </w:tc>
      </w:tr>
      <w:tr w:rsidR="0073317B" w14:paraId="4AC1BA2E" w14:textId="77777777">
        <w:trPr>
          <w:trHeight w:val="401"/>
        </w:trPr>
        <w:tc>
          <w:tcPr>
            <w:tcW w:w="10443" w:type="dxa"/>
            <w:gridSpan w:val="2"/>
          </w:tcPr>
          <w:p w14:paraId="4AC1BA2D" w14:textId="77777777" w:rsidR="0073317B" w:rsidRDefault="0042034E">
            <w:pPr>
              <w:pStyle w:val="TableParagraph"/>
              <w:spacing w:before="81"/>
              <w:ind w:left="207"/>
            </w:pPr>
            <w:r>
              <w:t>6. Engages in productive relationships with professional colleagues and support staff.</w:t>
            </w:r>
          </w:p>
        </w:tc>
      </w:tr>
      <w:tr w:rsidR="0073317B" w14:paraId="4AC1BA31" w14:textId="77777777">
        <w:trPr>
          <w:trHeight w:val="495"/>
        </w:trPr>
        <w:tc>
          <w:tcPr>
            <w:tcW w:w="9723" w:type="dxa"/>
          </w:tcPr>
          <w:p w14:paraId="4AC1BA2F" w14:textId="77777777" w:rsidR="0073317B" w:rsidRDefault="0042034E">
            <w:pPr>
              <w:pStyle w:val="TableParagraph"/>
              <w:spacing w:before="152"/>
              <w:ind w:left="207"/>
            </w:pPr>
            <w:r>
              <w:t>7. Demonstrates stamina, flexibility, and a positive attitude.</w:t>
            </w:r>
          </w:p>
        </w:tc>
        <w:tc>
          <w:tcPr>
            <w:tcW w:w="720" w:type="dxa"/>
            <w:tcBorders>
              <w:top w:val="single" w:sz="6" w:space="0" w:color="000000"/>
            </w:tcBorders>
          </w:tcPr>
          <w:p w14:paraId="4AC1BA30" w14:textId="77777777" w:rsidR="0073317B" w:rsidRDefault="0042034E">
            <w:pPr>
              <w:pStyle w:val="TableParagraph"/>
              <w:tabs>
                <w:tab w:val="left" w:pos="720"/>
              </w:tabs>
              <w:spacing w:before="152"/>
              <w:ind w:right="-15"/>
              <w:jc w:val="center"/>
            </w:pPr>
            <w:r>
              <w:rPr>
                <w:u w:val="single"/>
              </w:rPr>
              <w:t xml:space="preserve"> </w:t>
            </w:r>
            <w:r>
              <w:rPr>
                <w:u w:val="single"/>
              </w:rPr>
              <w:tab/>
            </w:r>
          </w:p>
        </w:tc>
      </w:tr>
      <w:tr w:rsidR="0073317B" w14:paraId="4AC1BA34" w14:textId="77777777">
        <w:trPr>
          <w:trHeight w:val="425"/>
        </w:trPr>
        <w:tc>
          <w:tcPr>
            <w:tcW w:w="9723" w:type="dxa"/>
          </w:tcPr>
          <w:p w14:paraId="4AC1BA32" w14:textId="77777777" w:rsidR="0073317B" w:rsidRDefault="0042034E">
            <w:pPr>
              <w:pStyle w:val="TableParagraph"/>
              <w:spacing w:before="81"/>
              <w:ind w:left="207"/>
            </w:pPr>
            <w:r>
              <w:t>8. Is responsible, dependable, and observant of school policies and procedures.</w:t>
            </w:r>
          </w:p>
        </w:tc>
        <w:tc>
          <w:tcPr>
            <w:tcW w:w="720" w:type="dxa"/>
          </w:tcPr>
          <w:p w14:paraId="4AC1BA33" w14:textId="77777777" w:rsidR="0073317B" w:rsidRDefault="0042034E">
            <w:pPr>
              <w:pStyle w:val="TableParagraph"/>
              <w:tabs>
                <w:tab w:val="left" w:pos="720"/>
              </w:tabs>
              <w:spacing w:before="81"/>
              <w:ind w:right="-15"/>
              <w:jc w:val="center"/>
            </w:pPr>
            <w:r>
              <w:rPr>
                <w:u w:val="single"/>
              </w:rPr>
              <w:t xml:space="preserve"> </w:t>
            </w:r>
            <w:r>
              <w:rPr>
                <w:u w:val="single"/>
              </w:rPr>
              <w:tab/>
            </w:r>
          </w:p>
        </w:tc>
      </w:tr>
      <w:tr w:rsidR="0073317B" w14:paraId="4AC1BA37" w14:textId="77777777">
        <w:trPr>
          <w:trHeight w:val="426"/>
        </w:trPr>
        <w:tc>
          <w:tcPr>
            <w:tcW w:w="9723" w:type="dxa"/>
          </w:tcPr>
          <w:p w14:paraId="4AC1BA35" w14:textId="77777777" w:rsidR="0073317B" w:rsidRDefault="0042034E">
            <w:pPr>
              <w:pStyle w:val="TableParagraph"/>
              <w:spacing w:before="82"/>
              <w:ind w:left="207"/>
            </w:pPr>
            <w:r>
              <w:t>9. Projects a professional image in terms of demeanor and appearance.</w:t>
            </w:r>
          </w:p>
        </w:tc>
        <w:tc>
          <w:tcPr>
            <w:tcW w:w="720" w:type="dxa"/>
          </w:tcPr>
          <w:p w14:paraId="4AC1BA36" w14:textId="77777777" w:rsidR="0073317B" w:rsidRDefault="0042034E">
            <w:pPr>
              <w:pStyle w:val="TableParagraph"/>
              <w:tabs>
                <w:tab w:val="left" w:pos="720"/>
              </w:tabs>
              <w:spacing w:before="82"/>
              <w:ind w:right="-15"/>
              <w:jc w:val="center"/>
            </w:pPr>
            <w:r>
              <w:rPr>
                <w:u w:val="single"/>
              </w:rPr>
              <w:t xml:space="preserve"> </w:t>
            </w:r>
            <w:r>
              <w:rPr>
                <w:u w:val="single"/>
              </w:rPr>
              <w:tab/>
            </w:r>
          </w:p>
        </w:tc>
      </w:tr>
      <w:tr w:rsidR="0073317B" w14:paraId="4AC1BA3A" w14:textId="77777777">
        <w:trPr>
          <w:trHeight w:val="425"/>
        </w:trPr>
        <w:tc>
          <w:tcPr>
            <w:tcW w:w="9723" w:type="dxa"/>
          </w:tcPr>
          <w:p w14:paraId="4AC1BA38" w14:textId="77777777" w:rsidR="0073317B" w:rsidRDefault="0042034E">
            <w:pPr>
              <w:pStyle w:val="TableParagraph"/>
              <w:spacing w:before="81"/>
              <w:ind w:left="207"/>
            </w:pPr>
            <w:r>
              <w:t>10. Demonstrates effective oral communication skills.</w:t>
            </w:r>
          </w:p>
        </w:tc>
        <w:tc>
          <w:tcPr>
            <w:tcW w:w="720" w:type="dxa"/>
          </w:tcPr>
          <w:p w14:paraId="4AC1BA39" w14:textId="77777777" w:rsidR="0073317B" w:rsidRDefault="0042034E">
            <w:pPr>
              <w:pStyle w:val="TableParagraph"/>
              <w:tabs>
                <w:tab w:val="left" w:pos="720"/>
              </w:tabs>
              <w:spacing w:before="81"/>
              <w:ind w:right="-15"/>
              <w:jc w:val="center"/>
            </w:pPr>
            <w:r>
              <w:rPr>
                <w:u w:val="single"/>
              </w:rPr>
              <w:t xml:space="preserve"> </w:t>
            </w:r>
            <w:r>
              <w:rPr>
                <w:u w:val="single"/>
              </w:rPr>
              <w:tab/>
            </w:r>
          </w:p>
        </w:tc>
      </w:tr>
      <w:tr w:rsidR="0073317B" w14:paraId="4AC1BA3D" w14:textId="77777777">
        <w:trPr>
          <w:trHeight w:val="335"/>
        </w:trPr>
        <w:tc>
          <w:tcPr>
            <w:tcW w:w="9723" w:type="dxa"/>
          </w:tcPr>
          <w:p w14:paraId="4AC1BA3B" w14:textId="77777777" w:rsidR="0073317B" w:rsidRDefault="0042034E">
            <w:pPr>
              <w:pStyle w:val="TableParagraph"/>
              <w:spacing w:before="82" w:line="233" w:lineRule="exact"/>
              <w:ind w:left="207"/>
            </w:pPr>
            <w:r>
              <w:t>11. Demonstrates effective written communication skills.</w:t>
            </w:r>
          </w:p>
        </w:tc>
        <w:tc>
          <w:tcPr>
            <w:tcW w:w="720" w:type="dxa"/>
          </w:tcPr>
          <w:p w14:paraId="4AC1BA3C" w14:textId="77777777" w:rsidR="0073317B" w:rsidRDefault="0042034E">
            <w:pPr>
              <w:pStyle w:val="TableParagraph"/>
              <w:tabs>
                <w:tab w:val="left" w:pos="720"/>
              </w:tabs>
              <w:spacing w:before="82" w:line="233" w:lineRule="exact"/>
              <w:ind w:left="-15" w:right="-15"/>
              <w:jc w:val="center"/>
            </w:pPr>
            <w:r>
              <w:rPr>
                <w:u w:val="single"/>
              </w:rPr>
              <w:t xml:space="preserve"> </w:t>
            </w:r>
            <w:r>
              <w:rPr>
                <w:u w:val="single"/>
              </w:rPr>
              <w:tab/>
            </w:r>
          </w:p>
        </w:tc>
      </w:tr>
    </w:tbl>
    <w:p w14:paraId="4AC1BA3E" w14:textId="77777777" w:rsidR="0073317B" w:rsidRDefault="0073317B">
      <w:pPr>
        <w:pStyle w:val="BodyText"/>
        <w:spacing w:before="3"/>
        <w:rPr>
          <w:b/>
          <w:sz w:val="23"/>
        </w:rPr>
      </w:pPr>
    </w:p>
    <w:p w14:paraId="4AC1BA3F" w14:textId="77777777" w:rsidR="0073317B" w:rsidRDefault="0042034E">
      <w:pPr>
        <w:pStyle w:val="BodyText"/>
        <w:ind w:left="287"/>
      </w:pPr>
      <w:r>
        <w:t>Comments: (Use reverse side if needed.)</w:t>
      </w:r>
    </w:p>
    <w:p w14:paraId="4AC1BA40" w14:textId="77777777" w:rsidR="0073317B" w:rsidRDefault="0073317B">
      <w:pPr>
        <w:pStyle w:val="BodyText"/>
        <w:rPr>
          <w:sz w:val="24"/>
        </w:rPr>
      </w:pPr>
    </w:p>
    <w:p w14:paraId="4AC1BA41" w14:textId="77777777" w:rsidR="0073317B" w:rsidRDefault="0073317B">
      <w:pPr>
        <w:pStyle w:val="BodyText"/>
        <w:rPr>
          <w:sz w:val="24"/>
        </w:rPr>
      </w:pPr>
    </w:p>
    <w:p w14:paraId="4AC1BA42" w14:textId="77777777" w:rsidR="0073317B" w:rsidRDefault="0073317B">
      <w:pPr>
        <w:pStyle w:val="BodyText"/>
        <w:rPr>
          <w:sz w:val="24"/>
        </w:rPr>
      </w:pPr>
    </w:p>
    <w:p w14:paraId="4AC1BA43" w14:textId="77777777" w:rsidR="0073317B" w:rsidRDefault="0073317B">
      <w:pPr>
        <w:pStyle w:val="BodyText"/>
        <w:rPr>
          <w:sz w:val="24"/>
        </w:rPr>
      </w:pPr>
    </w:p>
    <w:p w14:paraId="4AC1BA44" w14:textId="77777777" w:rsidR="0073317B" w:rsidRDefault="0042034E">
      <w:pPr>
        <w:pStyle w:val="BodyText"/>
        <w:spacing w:before="159"/>
        <w:ind w:left="287"/>
      </w:pPr>
      <w:r>
        <w:t>Provide additional comments or explanations on the reverse side of this form or an attachment. All parties should discuss ratings and comments and the final evaluation profile reviewed by the principal or designee.</w:t>
      </w:r>
    </w:p>
    <w:p w14:paraId="4AC1BA45" w14:textId="77777777" w:rsidR="0073317B" w:rsidRDefault="0073317B">
      <w:pPr>
        <w:pStyle w:val="BodyText"/>
        <w:rPr>
          <w:sz w:val="20"/>
        </w:rPr>
      </w:pPr>
    </w:p>
    <w:p w14:paraId="4AC1BA46" w14:textId="77777777" w:rsidR="0073317B" w:rsidRDefault="0073317B">
      <w:pPr>
        <w:pStyle w:val="BodyText"/>
        <w:rPr>
          <w:sz w:val="20"/>
        </w:rPr>
      </w:pPr>
    </w:p>
    <w:p w14:paraId="4AC1BA47" w14:textId="77777777" w:rsidR="0073317B" w:rsidRDefault="0073317B">
      <w:pPr>
        <w:pStyle w:val="BodyText"/>
        <w:rPr>
          <w:sz w:val="20"/>
        </w:rPr>
      </w:pPr>
    </w:p>
    <w:p w14:paraId="4AC1BA48" w14:textId="77777777" w:rsidR="0073317B" w:rsidRDefault="00460168">
      <w:pPr>
        <w:pStyle w:val="BodyText"/>
        <w:spacing w:before="10"/>
        <w:rPr>
          <w:sz w:val="14"/>
        </w:rPr>
      </w:pPr>
      <w:r>
        <w:pict w14:anchorId="4AC1BB26">
          <v:shape id="_x0000_s1029" style="position:absolute;margin-left:68.4pt;margin-top:10.75pt;width:270pt;height:.1pt;z-index:-251648000;mso-wrap-distance-left:0;mso-wrap-distance-right:0;mso-position-horizontal-relative:page" coordorigin="1368,215" coordsize="5400,0" path="m1368,215r5400,e" filled="f" strokeweight=".48pt">
            <v:path arrowok="t"/>
            <w10:wrap type="topAndBottom" anchorx="page"/>
          </v:shape>
        </w:pict>
      </w:r>
    </w:p>
    <w:p w14:paraId="4AC1BA49" w14:textId="77777777" w:rsidR="0073317B" w:rsidRDefault="0042034E">
      <w:pPr>
        <w:tabs>
          <w:tab w:val="left" w:pos="5671"/>
        </w:tabs>
        <w:spacing w:line="213" w:lineRule="exact"/>
        <w:ind w:left="648"/>
        <w:rPr>
          <w:sz w:val="20"/>
        </w:rPr>
      </w:pPr>
      <w:r>
        <w:rPr>
          <w:sz w:val="20"/>
        </w:rPr>
        <w:t>Mentor</w:t>
      </w:r>
      <w:r>
        <w:rPr>
          <w:spacing w:val="-1"/>
          <w:sz w:val="20"/>
        </w:rPr>
        <w:t xml:space="preserve"> </w:t>
      </w:r>
      <w:r>
        <w:rPr>
          <w:sz w:val="20"/>
        </w:rPr>
        <w:t>Teacher</w:t>
      </w:r>
      <w:r>
        <w:rPr>
          <w:sz w:val="20"/>
        </w:rPr>
        <w:tab/>
        <w:t>Date</w:t>
      </w:r>
    </w:p>
    <w:p w14:paraId="4AC1BA4A" w14:textId="77777777" w:rsidR="0073317B" w:rsidRDefault="0073317B">
      <w:pPr>
        <w:pStyle w:val="BodyText"/>
        <w:rPr>
          <w:sz w:val="20"/>
        </w:rPr>
      </w:pPr>
    </w:p>
    <w:p w14:paraId="4AC1BA4B" w14:textId="77777777" w:rsidR="0073317B" w:rsidRDefault="00460168">
      <w:pPr>
        <w:pStyle w:val="BodyText"/>
        <w:spacing w:before="8"/>
        <w:rPr>
          <w:sz w:val="14"/>
        </w:rPr>
      </w:pPr>
      <w:r>
        <w:pict w14:anchorId="4AC1BB27">
          <v:shape id="_x0000_s1028" style="position:absolute;margin-left:68.4pt;margin-top:10.7pt;width:270pt;height:.1pt;z-index:-251646976;mso-wrap-distance-left:0;mso-wrap-distance-right:0;mso-position-horizontal-relative:page" coordorigin="1368,214" coordsize="5400,0" path="m1368,214r5400,e" filled="f" strokeweight=".48pt">
            <v:path arrowok="t"/>
            <w10:wrap type="topAndBottom" anchorx="page"/>
          </v:shape>
        </w:pict>
      </w:r>
    </w:p>
    <w:p w14:paraId="4AC1BA4C" w14:textId="77777777" w:rsidR="0073317B" w:rsidRDefault="0042034E">
      <w:pPr>
        <w:tabs>
          <w:tab w:val="left" w:pos="5670"/>
        </w:tabs>
        <w:spacing w:line="213" w:lineRule="exact"/>
        <w:ind w:left="648"/>
        <w:rPr>
          <w:sz w:val="20"/>
        </w:rPr>
      </w:pPr>
      <w:r>
        <w:rPr>
          <w:sz w:val="20"/>
        </w:rPr>
        <w:t>University</w:t>
      </w:r>
      <w:r>
        <w:rPr>
          <w:spacing w:val="-5"/>
          <w:sz w:val="20"/>
        </w:rPr>
        <w:t xml:space="preserve"> </w:t>
      </w:r>
      <w:r>
        <w:rPr>
          <w:sz w:val="20"/>
        </w:rPr>
        <w:t>Supervisor</w:t>
      </w:r>
      <w:r>
        <w:rPr>
          <w:sz w:val="20"/>
        </w:rPr>
        <w:tab/>
        <w:t>Date</w:t>
      </w:r>
    </w:p>
    <w:p w14:paraId="4AC1BA4D" w14:textId="77777777" w:rsidR="0073317B" w:rsidRDefault="0073317B">
      <w:pPr>
        <w:pStyle w:val="BodyText"/>
      </w:pPr>
    </w:p>
    <w:p w14:paraId="4AC1BA4E" w14:textId="77777777" w:rsidR="0073317B" w:rsidRDefault="0073317B">
      <w:pPr>
        <w:pStyle w:val="BodyText"/>
        <w:spacing w:before="7"/>
        <w:rPr>
          <w:sz w:val="21"/>
        </w:rPr>
      </w:pPr>
    </w:p>
    <w:p w14:paraId="4AC1BA4F" w14:textId="77777777" w:rsidR="0073317B" w:rsidRDefault="0042034E">
      <w:pPr>
        <w:pStyle w:val="BodyText"/>
        <w:spacing w:before="1"/>
        <w:ind w:left="287"/>
      </w:pPr>
      <w:r>
        <w:t>(The signatures below indicate review of this evaluation profile rather than agreement.)</w:t>
      </w:r>
    </w:p>
    <w:p w14:paraId="4AC1BA50" w14:textId="77777777" w:rsidR="0073317B" w:rsidRDefault="0073317B">
      <w:pPr>
        <w:pStyle w:val="BodyText"/>
        <w:rPr>
          <w:sz w:val="20"/>
        </w:rPr>
      </w:pPr>
    </w:p>
    <w:p w14:paraId="4AC1BA51" w14:textId="77777777" w:rsidR="0073317B" w:rsidRDefault="00460168">
      <w:pPr>
        <w:pStyle w:val="BodyText"/>
        <w:spacing w:before="10"/>
        <w:rPr>
          <w:sz w:val="16"/>
        </w:rPr>
      </w:pPr>
      <w:r>
        <w:pict w14:anchorId="4AC1BB28">
          <v:shape id="_x0000_s1027" style="position:absolute;margin-left:70.9pt;margin-top:11.95pt;width:267.5pt;height:.1pt;z-index:-251645952;mso-wrap-distance-left:0;mso-wrap-distance-right:0;mso-position-horizontal-relative:page" coordorigin="1418,239" coordsize="5350,0" path="m1418,239r5350,e" filled="f" strokeweight=".48pt">
            <v:path arrowok="t"/>
            <w10:wrap type="topAndBottom" anchorx="page"/>
          </v:shape>
        </w:pict>
      </w:r>
    </w:p>
    <w:p w14:paraId="4AC1BA52" w14:textId="77777777" w:rsidR="0073317B" w:rsidRDefault="0042034E">
      <w:pPr>
        <w:tabs>
          <w:tab w:val="left" w:pos="5671"/>
        </w:tabs>
        <w:spacing w:line="213" w:lineRule="exact"/>
        <w:ind w:left="648"/>
        <w:rPr>
          <w:sz w:val="20"/>
        </w:rPr>
      </w:pPr>
      <w:r>
        <w:rPr>
          <w:sz w:val="20"/>
        </w:rPr>
        <w:t>Teacher</w:t>
      </w:r>
      <w:r>
        <w:rPr>
          <w:spacing w:val="-2"/>
          <w:sz w:val="20"/>
        </w:rPr>
        <w:t xml:space="preserve"> </w:t>
      </w:r>
      <w:r>
        <w:rPr>
          <w:sz w:val="20"/>
        </w:rPr>
        <w:t>Candidate</w:t>
      </w:r>
      <w:r>
        <w:rPr>
          <w:sz w:val="20"/>
        </w:rPr>
        <w:tab/>
        <w:t>Date</w:t>
      </w:r>
    </w:p>
    <w:p w14:paraId="4AC1BA53" w14:textId="77777777" w:rsidR="0073317B" w:rsidRDefault="0073317B">
      <w:pPr>
        <w:pStyle w:val="BodyText"/>
        <w:rPr>
          <w:sz w:val="20"/>
        </w:rPr>
      </w:pPr>
    </w:p>
    <w:p w14:paraId="4AC1BA54" w14:textId="77777777" w:rsidR="0073317B" w:rsidRDefault="00460168">
      <w:pPr>
        <w:pStyle w:val="BodyText"/>
        <w:spacing w:before="6"/>
        <w:rPr>
          <w:sz w:val="14"/>
        </w:rPr>
      </w:pPr>
      <w:r>
        <w:pict w14:anchorId="4AC1BB29">
          <v:shape id="_x0000_s1026" style="position:absolute;margin-left:68.4pt;margin-top:10.6pt;width:270pt;height:.1pt;z-index:-251644928;mso-wrap-distance-left:0;mso-wrap-distance-right:0;mso-position-horizontal-relative:page" coordorigin="1368,212" coordsize="5400,0" path="m1368,212r5400,e" filled="f" strokeweight=".48pt">
            <v:path arrowok="t"/>
            <w10:wrap type="topAndBottom" anchorx="page"/>
          </v:shape>
        </w:pict>
      </w:r>
    </w:p>
    <w:p w14:paraId="4AC1BA55" w14:textId="77777777" w:rsidR="0073317B" w:rsidRDefault="0042034E">
      <w:pPr>
        <w:tabs>
          <w:tab w:val="left" w:pos="5670"/>
        </w:tabs>
        <w:spacing w:line="213" w:lineRule="exact"/>
        <w:ind w:left="648"/>
        <w:rPr>
          <w:sz w:val="20"/>
        </w:rPr>
      </w:pPr>
      <w:r>
        <w:rPr>
          <w:sz w:val="20"/>
        </w:rPr>
        <w:t>Principal</w:t>
      </w:r>
      <w:r>
        <w:rPr>
          <w:spacing w:val="-4"/>
          <w:sz w:val="20"/>
        </w:rPr>
        <w:t xml:space="preserve"> </w:t>
      </w:r>
      <w:r>
        <w:rPr>
          <w:sz w:val="20"/>
        </w:rPr>
        <w:t>(or</w:t>
      </w:r>
      <w:r>
        <w:rPr>
          <w:spacing w:val="-2"/>
          <w:sz w:val="20"/>
        </w:rPr>
        <w:t xml:space="preserve"> </w:t>
      </w:r>
      <w:r>
        <w:rPr>
          <w:sz w:val="20"/>
        </w:rPr>
        <w:t>Designee)</w:t>
      </w:r>
      <w:r>
        <w:rPr>
          <w:sz w:val="20"/>
        </w:rPr>
        <w:tab/>
        <w:t>Date</w:t>
      </w:r>
    </w:p>
    <w:p w14:paraId="4AC1BA56" w14:textId="77777777" w:rsidR="0073317B" w:rsidRDefault="0073317B">
      <w:pPr>
        <w:pStyle w:val="BodyText"/>
      </w:pPr>
    </w:p>
    <w:p w14:paraId="4AC1BA57" w14:textId="77777777" w:rsidR="0073317B" w:rsidRDefault="0073317B">
      <w:pPr>
        <w:pStyle w:val="BodyText"/>
        <w:spacing w:before="10"/>
        <w:rPr>
          <w:sz w:val="21"/>
        </w:rPr>
      </w:pPr>
    </w:p>
    <w:p w14:paraId="4AC1BA58" w14:textId="77777777" w:rsidR="0073317B" w:rsidRDefault="0042034E">
      <w:pPr>
        <w:pStyle w:val="BodyText"/>
        <w:ind w:left="287"/>
      </w:pPr>
      <w:r>
        <w:t>The information on this form becomes part of the student’s confidential record, and is not provided to prospective employers by the College of Education and Human Development except through the grade on a transcript or in employment recommendations requested by the student.</w:t>
      </w:r>
    </w:p>
    <w:p w14:paraId="4AC1BA59" w14:textId="77777777" w:rsidR="0073317B" w:rsidRDefault="0073317B">
      <w:pPr>
        <w:sectPr w:rsidR="0073317B">
          <w:pgSz w:w="12240" w:h="15840"/>
          <w:pgMar w:top="940" w:right="760" w:bottom="1160" w:left="720" w:header="0" w:footer="976" w:gutter="0"/>
          <w:cols w:space="720"/>
        </w:sectPr>
      </w:pPr>
    </w:p>
    <w:p w14:paraId="4AC1BA5A" w14:textId="77777777" w:rsidR="0073317B" w:rsidRDefault="0042034E">
      <w:pPr>
        <w:pStyle w:val="Heading2"/>
        <w:tabs>
          <w:tab w:val="left" w:pos="9021"/>
        </w:tabs>
        <w:spacing w:before="78" w:line="252" w:lineRule="exact"/>
        <w:ind w:left="720"/>
      </w:pPr>
      <w:r>
        <w:lastRenderedPageBreak/>
        <w:t>George</w:t>
      </w:r>
      <w:r>
        <w:rPr>
          <w:spacing w:val="-3"/>
        </w:rPr>
        <w:t xml:space="preserve"> </w:t>
      </w:r>
      <w:r>
        <w:t>Mason</w:t>
      </w:r>
      <w:r>
        <w:rPr>
          <w:spacing w:val="-2"/>
        </w:rPr>
        <w:t xml:space="preserve"> </w:t>
      </w:r>
      <w:r>
        <w:t>University</w:t>
      </w:r>
      <w:r>
        <w:tab/>
      </w:r>
      <w:r>
        <w:rPr>
          <w:shd w:val="clear" w:color="auto" w:fill="00FF00"/>
        </w:rPr>
        <w:t>Appendix</w:t>
      </w:r>
      <w:r>
        <w:rPr>
          <w:spacing w:val="-3"/>
          <w:shd w:val="clear" w:color="auto" w:fill="00FF00"/>
        </w:rPr>
        <w:t xml:space="preserve"> </w:t>
      </w:r>
      <w:r>
        <w:rPr>
          <w:shd w:val="clear" w:color="auto" w:fill="00FF00"/>
        </w:rPr>
        <w:t>I</w:t>
      </w:r>
    </w:p>
    <w:p w14:paraId="4AC1BA5B" w14:textId="77777777" w:rsidR="0073317B" w:rsidRDefault="0042034E">
      <w:pPr>
        <w:spacing w:line="252" w:lineRule="exact"/>
        <w:ind w:left="720"/>
        <w:rPr>
          <w:b/>
        </w:rPr>
      </w:pPr>
      <w:r>
        <w:rPr>
          <w:b/>
        </w:rPr>
        <w:t>Office of Clinical Practice</w:t>
      </w:r>
    </w:p>
    <w:p w14:paraId="4AC1BA5C" w14:textId="77777777" w:rsidR="0073317B" w:rsidRDefault="0073317B">
      <w:pPr>
        <w:pStyle w:val="BodyText"/>
        <w:spacing w:before="6"/>
        <w:rPr>
          <w:b/>
          <w:sz w:val="32"/>
        </w:rPr>
      </w:pPr>
    </w:p>
    <w:p w14:paraId="4AC1BA5D" w14:textId="77777777" w:rsidR="0073317B" w:rsidRDefault="0042034E">
      <w:pPr>
        <w:ind w:left="1034" w:right="997"/>
        <w:jc w:val="center"/>
        <w:rPr>
          <w:b/>
          <w:sz w:val="24"/>
        </w:rPr>
      </w:pPr>
      <w:bookmarkStart w:id="37" w:name="THE_PROFESSIONAL_DEVELOPMENT_PORTFOLIO"/>
      <w:bookmarkEnd w:id="37"/>
      <w:r>
        <w:rPr>
          <w:b/>
          <w:sz w:val="24"/>
        </w:rPr>
        <w:t>THE PROFESSIONAL DEVELOPMENT PORTFOLIO</w:t>
      </w:r>
    </w:p>
    <w:p w14:paraId="4AC1BA5E" w14:textId="77777777" w:rsidR="0073317B" w:rsidRDefault="0042034E">
      <w:pPr>
        <w:spacing w:before="180"/>
        <w:ind w:left="1037" w:right="997"/>
        <w:jc w:val="center"/>
        <w:rPr>
          <w:b/>
        </w:rPr>
      </w:pPr>
      <w:r>
        <w:rPr>
          <w:b/>
          <w:u w:val="thick"/>
        </w:rPr>
        <w:t>Introduction</w:t>
      </w:r>
    </w:p>
    <w:p w14:paraId="4AC1BA5F" w14:textId="77777777" w:rsidR="0073317B" w:rsidRDefault="0073317B">
      <w:pPr>
        <w:pStyle w:val="BodyText"/>
        <w:spacing w:before="7"/>
        <w:rPr>
          <w:b/>
          <w:sz w:val="13"/>
        </w:rPr>
      </w:pPr>
    </w:p>
    <w:p w14:paraId="4AC1BA60" w14:textId="77777777" w:rsidR="0073317B" w:rsidRDefault="0042034E">
      <w:pPr>
        <w:pStyle w:val="BodyText"/>
        <w:spacing w:before="92"/>
        <w:ind w:left="720" w:right="787"/>
      </w:pPr>
      <w:r>
        <w:t>The Professional Development Portfolio is a collection of materials and reflections, which provide a record of the Teacher Candidate’s teaching experiences and growth. The portfolio synthesizes learning from the Teacher Candidates’ coursework and school-based experiences. Its purpose is to encourage the intern to become actively involved in monitoring and reflecting on his/her development as a teacher.</w:t>
      </w:r>
    </w:p>
    <w:p w14:paraId="4AC1BA61" w14:textId="77777777" w:rsidR="0073317B" w:rsidRDefault="0042034E">
      <w:pPr>
        <w:pStyle w:val="BodyText"/>
        <w:spacing w:before="1"/>
        <w:ind w:left="720" w:right="684"/>
      </w:pPr>
      <w:r>
        <w:t>Quality teaching is not only a performance-based profession; it is an on-going learning process. A significant part of this process is the ability to reflect on attitudes, skills, and ideas and to be willing to change and update these areas. As both a formative and summative document, the Professional Development Portfolio encourages the continuous learning process, helps the intern move toward the goal of on-going reflective teaching, and demonstrates readiness to move into his/her own classroom (Hammadou, 1998, 1996).</w:t>
      </w:r>
    </w:p>
    <w:p w14:paraId="4AC1BA62" w14:textId="77777777" w:rsidR="0073317B" w:rsidRDefault="0073317B">
      <w:pPr>
        <w:pStyle w:val="BodyText"/>
        <w:spacing w:before="11"/>
        <w:rPr>
          <w:sz w:val="21"/>
        </w:rPr>
      </w:pPr>
    </w:p>
    <w:p w14:paraId="4AC1BA63" w14:textId="77777777" w:rsidR="0073317B" w:rsidRDefault="0042034E">
      <w:pPr>
        <w:pStyle w:val="BodyText"/>
        <w:ind w:left="720" w:right="798"/>
      </w:pPr>
      <w:r>
        <w:t>The Professional Development Portfolio is a requirement for the successful completion of the student teaching but is only one of several factors considered in determining the grade. A presentation and review of the portfolio will take place in a conference scheduled at the conclusion of each semester. The evaluation of the portfolio and its presentation will be integrated with the overall evaluation of the internship.</w:t>
      </w:r>
    </w:p>
    <w:p w14:paraId="4AC1BA64" w14:textId="77777777" w:rsidR="0073317B" w:rsidRDefault="0073317B">
      <w:pPr>
        <w:pStyle w:val="BodyText"/>
        <w:spacing w:before="10"/>
        <w:rPr>
          <w:sz w:val="21"/>
        </w:rPr>
      </w:pPr>
    </w:p>
    <w:p w14:paraId="4AC1BA65" w14:textId="77777777" w:rsidR="0073317B" w:rsidRDefault="0042034E">
      <w:pPr>
        <w:pStyle w:val="BodyText"/>
        <w:ind w:left="720"/>
      </w:pPr>
      <w:r>
        <w:t>The following guidelines will be helpful to Teacher Candidates preparing the portfolio:</w:t>
      </w:r>
    </w:p>
    <w:p w14:paraId="4AC1BA66" w14:textId="77777777" w:rsidR="0073317B" w:rsidRDefault="0042034E">
      <w:pPr>
        <w:pStyle w:val="ListParagraph"/>
        <w:numPr>
          <w:ilvl w:val="1"/>
          <w:numId w:val="3"/>
        </w:numPr>
        <w:tabs>
          <w:tab w:val="left" w:pos="1080"/>
          <w:tab w:val="left" w:pos="1081"/>
        </w:tabs>
        <w:spacing w:line="269" w:lineRule="exact"/>
      </w:pPr>
      <w:r>
        <w:t>The portfolio is an evolving document and should be continually in a state of</w:t>
      </w:r>
      <w:r>
        <w:rPr>
          <w:spacing w:val="-18"/>
        </w:rPr>
        <w:t xml:space="preserve"> </w:t>
      </w:r>
      <w:r>
        <w:t>development.</w:t>
      </w:r>
    </w:p>
    <w:p w14:paraId="4AC1BA67" w14:textId="77777777" w:rsidR="0073317B" w:rsidRDefault="0042034E">
      <w:pPr>
        <w:pStyle w:val="ListParagraph"/>
        <w:numPr>
          <w:ilvl w:val="1"/>
          <w:numId w:val="3"/>
        </w:numPr>
        <w:tabs>
          <w:tab w:val="left" w:pos="1080"/>
          <w:tab w:val="left" w:pos="1081"/>
        </w:tabs>
        <w:ind w:right="749"/>
      </w:pPr>
      <w:r>
        <w:t>The portfolio should be comprised of pieces that the Teacher Candidate has selected because they are significant examples of growth. Faculty and teachers may suggest</w:t>
      </w:r>
      <w:r>
        <w:rPr>
          <w:spacing w:val="-8"/>
        </w:rPr>
        <w:t xml:space="preserve"> </w:t>
      </w:r>
      <w:r>
        <w:t>entries.</w:t>
      </w:r>
    </w:p>
    <w:p w14:paraId="4AC1BA68" w14:textId="77777777" w:rsidR="0073317B" w:rsidRDefault="0042034E">
      <w:pPr>
        <w:pStyle w:val="ListParagraph"/>
        <w:numPr>
          <w:ilvl w:val="1"/>
          <w:numId w:val="3"/>
        </w:numPr>
        <w:tabs>
          <w:tab w:val="left" w:pos="1080"/>
          <w:tab w:val="left" w:pos="1081"/>
        </w:tabs>
        <w:ind w:right="759"/>
      </w:pPr>
      <w:r>
        <w:t>The appearance of the portfolio should not overshadow its contents; however, an organized and well- compiled document demonstrates careful thought and</w:t>
      </w:r>
      <w:r>
        <w:rPr>
          <w:spacing w:val="-4"/>
        </w:rPr>
        <w:t xml:space="preserve"> </w:t>
      </w:r>
      <w:r>
        <w:t>preparation.</w:t>
      </w:r>
    </w:p>
    <w:p w14:paraId="4AC1BA69" w14:textId="77777777" w:rsidR="0073317B" w:rsidRDefault="0042034E">
      <w:pPr>
        <w:pStyle w:val="ListParagraph"/>
        <w:numPr>
          <w:ilvl w:val="1"/>
          <w:numId w:val="3"/>
        </w:numPr>
        <w:tabs>
          <w:tab w:val="left" w:pos="1080"/>
          <w:tab w:val="left" w:pos="1081"/>
        </w:tabs>
        <w:ind w:left="1081" w:right="1279"/>
      </w:pPr>
      <w:r>
        <w:t>Each section of the portfolio will include a reflective statement in which the Teacher Candidate examines the sample(s) included and analyzes their</w:t>
      </w:r>
      <w:r>
        <w:rPr>
          <w:spacing w:val="-3"/>
        </w:rPr>
        <w:t xml:space="preserve"> </w:t>
      </w:r>
      <w:r>
        <w:t>significance.</w:t>
      </w:r>
    </w:p>
    <w:p w14:paraId="4AC1BA6A" w14:textId="77777777" w:rsidR="0073317B" w:rsidRDefault="0042034E">
      <w:pPr>
        <w:pStyle w:val="ListParagraph"/>
        <w:numPr>
          <w:ilvl w:val="1"/>
          <w:numId w:val="3"/>
        </w:numPr>
        <w:tabs>
          <w:tab w:val="left" w:pos="1081"/>
          <w:tab w:val="left" w:pos="1082"/>
        </w:tabs>
        <w:ind w:left="1081" w:right="730"/>
      </w:pPr>
      <w:r>
        <w:t xml:space="preserve">Reflections do not merely provide a description of the material included, but should tell </w:t>
      </w:r>
      <w:r>
        <w:rPr>
          <w:i/>
        </w:rPr>
        <w:t xml:space="preserve">why </w:t>
      </w:r>
      <w:r>
        <w:t xml:space="preserve">a particular item or strategy was chosen, </w:t>
      </w:r>
      <w:r>
        <w:rPr>
          <w:i/>
        </w:rPr>
        <w:t xml:space="preserve">what </w:t>
      </w:r>
      <w:r>
        <w:t xml:space="preserve">the student learned through an experience or </w:t>
      </w:r>
      <w:r>
        <w:rPr>
          <w:i/>
        </w:rPr>
        <w:t xml:space="preserve">what </w:t>
      </w:r>
      <w:r>
        <w:t xml:space="preserve">he/she would do differently/similarly the next time, and </w:t>
      </w:r>
      <w:r>
        <w:rPr>
          <w:i/>
        </w:rPr>
        <w:t xml:space="preserve">how </w:t>
      </w:r>
      <w:r>
        <w:t>the student might use this information in the future to improve his/her professional</w:t>
      </w:r>
      <w:r>
        <w:rPr>
          <w:spacing w:val="-4"/>
        </w:rPr>
        <w:t xml:space="preserve"> </w:t>
      </w:r>
      <w:r>
        <w:t>practice.</w:t>
      </w:r>
    </w:p>
    <w:p w14:paraId="4AC1BA6B" w14:textId="77777777" w:rsidR="0073317B" w:rsidRDefault="0073317B">
      <w:pPr>
        <w:pStyle w:val="BodyText"/>
        <w:spacing w:before="2"/>
      </w:pPr>
    </w:p>
    <w:p w14:paraId="4AC1BA6C" w14:textId="77777777" w:rsidR="0073317B" w:rsidRDefault="0042034E">
      <w:pPr>
        <w:ind w:left="1036" w:right="997"/>
        <w:jc w:val="center"/>
        <w:rPr>
          <w:b/>
        </w:rPr>
      </w:pPr>
      <w:r>
        <w:rPr>
          <w:b/>
          <w:u w:val="thick"/>
        </w:rPr>
        <w:t xml:space="preserve">Portfolio </w:t>
      </w:r>
      <w:r w:rsidR="009905B0">
        <w:rPr>
          <w:b/>
          <w:u w:val="thick"/>
        </w:rPr>
        <w:t xml:space="preserve">Website </w:t>
      </w:r>
      <w:r>
        <w:rPr>
          <w:b/>
          <w:u w:val="thick"/>
        </w:rPr>
        <w:t>Contents and Format</w:t>
      </w:r>
    </w:p>
    <w:p w14:paraId="4AC1BA6D" w14:textId="77777777" w:rsidR="0073317B" w:rsidRDefault="0073317B">
      <w:pPr>
        <w:pStyle w:val="BodyText"/>
        <w:spacing w:before="8"/>
        <w:rPr>
          <w:b/>
          <w:sz w:val="13"/>
        </w:rPr>
      </w:pPr>
    </w:p>
    <w:p w14:paraId="4AC1BA6E" w14:textId="77777777" w:rsidR="0073317B" w:rsidRDefault="0042034E">
      <w:pPr>
        <w:pStyle w:val="BodyText"/>
        <w:spacing w:before="91"/>
        <w:ind w:left="720" w:right="944"/>
      </w:pPr>
      <w:r>
        <w:t>The Professional Development Portfolio, as an evolving, formative document, should be organized in a loose-leaf binder or accordion file, which allows for good organization, easy access to materials, and frequent updating.</w:t>
      </w:r>
    </w:p>
    <w:p w14:paraId="4AC1BA6F" w14:textId="77777777" w:rsidR="0073317B" w:rsidRDefault="0073317B">
      <w:pPr>
        <w:pStyle w:val="BodyText"/>
        <w:spacing w:before="6"/>
      </w:pPr>
    </w:p>
    <w:p w14:paraId="4AC1BA70" w14:textId="77777777" w:rsidR="0073317B" w:rsidRDefault="0042034E">
      <w:pPr>
        <w:pStyle w:val="Heading2"/>
        <w:numPr>
          <w:ilvl w:val="1"/>
          <w:numId w:val="4"/>
        </w:numPr>
        <w:tabs>
          <w:tab w:val="left" w:pos="1295"/>
          <w:tab w:val="left" w:pos="1296"/>
        </w:tabs>
      </w:pPr>
      <w:r>
        <w:t>Title</w:t>
      </w:r>
      <w:r>
        <w:rPr>
          <w:spacing w:val="-2"/>
        </w:rPr>
        <w:t xml:space="preserve"> </w:t>
      </w:r>
      <w:r>
        <w:t>Page</w:t>
      </w:r>
    </w:p>
    <w:p w14:paraId="4AC1BA71" w14:textId="77777777" w:rsidR="0073317B" w:rsidRDefault="0042034E">
      <w:pPr>
        <w:spacing w:before="1"/>
        <w:ind w:left="1296"/>
        <w:rPr>
          <w:b/>
          <w:sz w:val="20"/>
        </w:rPr>
      </w:pPr>
      <w:r>
        <w:rPr>
          <w:b/>
          <w:sz w:val="20"/>
        </w:rPr>
        <w:t>Table of Contents</w:t>
      </w:r>
    </w:p>
    <w:p w14:paraId="4AC1BA72" w14:textId="77777777" w:rsidR="0073317B" w:rsidRDefault="0073317B">
      <w:pPr>
        <w:pStyle w:val="BodyText"/>
        <w:spacing w:before="4"/>
        <w:rPr>
          <w:b/>
          <w:sz w:val="21"/>
        </w:rPr>
      </w:pPr>
    </w:p>
    <w:p w14:paraId="4AC1BA73" w14:textId="77777777" w:rsidR="0073317B" w:rsidRDefault="0042034E">
      <w:pPr>
        <w:pStyle w:val="ListParagraph"/>
        <w:numPr>
          <w:ilvl w:val="1"/>
          <w:numId w:val="4"/>
        </w:numPr>
        <w:tabs>
          <w:tab w:val="left" w:pos="1295"/>
          <w:tab w:val="left" w:pos="1297"/>
        </w:tabs>
        <w:ind w:right="774"/>
      </w:pPr>
      <w:r>
        <w:rPr>
          <w:b/>
        </w:rPr>
        <w:t xml:space="preserve">Philosophy of Education Statement </w:t>
      </w:r>
      <w:r>
        <w:t>– provides information about the intern’s educational beliefs and evolving philosophy of education. The essay should address the intern’s perceptions of him/ herself as a developing teacher and state the Teacher Candidate’s philosophy of</w:t>
      </w:r>
      <w:r>
        <w:rPr>
          <w:spacing w:val="-15"/>
        </w:rPr>
        <w:t xml:space="preserve"> </w:t>
      </w:r>
      <w:r>
        <w:t>education.</w:t>
      </w:r>
    </w:p>
    <w:p w14:paraId="4AC1BA74" w14:textId="77777777" w:rsidR="0073317B" w:rsidRDefault="0073317B">
      <w:pPr>
        <w:sectPr w:rsidR="0073317B">
          <w:pgSz w:w="12240" w:h="15840"/>
          <w:pgMar w:top="1360" w:right="760" w:bottom="1160" w:left="720" w:header="0" w:footer="976" w:gutter="0"/>
          <w:cols w:space="720"/>
        </w:sectPr>
      </w:pPr>
    </w:p>
    <w:p w14:paraId="4AC1BA75" w14:textId="77777777" w:rsidR="0073317B" w:rsidRDefault="0042034E">
      <w:pPr>
        <w:pStyle w:val="Heading2"/>
        <w:spacing w:before="78"/>
        <w:ind w:left="0" w:right="676"/>
        <w:jc w:val="right"/>
      </w:pPr>
      <w:r>
        <w:lastRenderedPageBreak/>
        <w:t>Appendix I-1 (cont’d.)</w:t>
      </w:r>
    </w:p>
    <w:p w14:paraId="4AC1BA76" w14:textId="77777777" w:rsidR="0073317B" w:rsidRDefault="0073317B">
      <w:pPr>
        <w:pStyle w:val="BodyText"/>
        <w:spacing w:before="7"/>
        <w:rPr>
          <w:b/>
          <w:sz w:val="21"/>
        </w:rPr>
      </w:pPr>
    </w:p>
    <w:p w14:paraId="4AC1BA77" w14:textId="77777777" w:rsidR="0073317B" w:rsidRDefault="0042034E">
      <w:pPr>
        <w:pStyle w:val="ListParagraph"/>
        <w:numPr>
          <w:ilvl w:val="1"/>
          <w:numId w:val="4"/>
        </w:numPr>
        <w:tabs>
          <w:tab w:val="left" w:pos="1295"/>
          <w:tab w:val="left" w:pos="1297"/>
        </w:tabs>
        <w:spacing w:before="1" w:line="252" w:lineRule="exact"/>
        <w:ind w:left="1296" w:hanging="577"/>
      </w:pPr>
      <w:r>
        <w:rPr>
          <w:b/>
        </w:rPr>
        <w:t xml:space="preserve">Professional Documentation </w:t>
      </w:r>
      <w:r>
        <w:t>– provides background information about</w:t>
      </w:r>
      <w:r>
        <w:rPr>
          <w:spacing w:val="-3"/>
        </w:rPr>
        <w:t xml:space="preserve"> </w:t>
      </w:r>
      <w:r>
        <w:t>you</w:t>
      </w:r>
    </w:p>
    <w:p w14:paraId="4AC1BA78" w14:textId="77777777" w:rsidR="0073317B" w:rsidRDefault="0042034E">
      <w:pPr>
        <w:spacing w:line="252" w:lineRule="exact"/>
        <w:ind w:left="1296"/>
        <w:rPr>
          <w:i/>
        </w:rPr>
      </w:pPr>
      <w:r>
        <w:rPr>
          <w:i/>
        </w:rPr>
        <w:t>Required Information:</w:t>
      </w:r>
    </w:p>
    <w:p w14:paraId="4AC1BA79"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Résumé</w:t>
      </w:r>
    </w:p>
    <w:p w14:paraId="4AC1BA7A" w14:textId="77777777" w:rsidR="0073317B" w:rsidRDefault="0042034E">
      <w:pPr>
        <w:pStyle w:val="ListParagraph"/>
        <w:numPr>
          <w:ilvl w:val="2"/>
          <w:numId w:val="4"/>
        </w:numPr>
        <w:tabs>
          <w:tab w:val="left" w:pos="2016"/>
          <w:tab w:val="left" w:pos="2017"/>
        </w:tabs>
        <w:spacing w:before="1"/>
        <w:ind w:right="727"/>
        <w:rPr>
          <w:rFonts w:ascii="Wingdings" w:hAnsi="Wingdings"/>
          <w:sz w:val="21"/>
        </w:rPr>
      </w:pPr>
      <w:r>
        <w:rPr>
          <w:sz w:val="21"/>
        </w:rPr>
        <w:t>Reflective Statement – Have your educational philosophy and goals changed as a result of your student teaching experience? How? What types of professional development do you now see as important? What are your goals as a professional</w:t>
      </w:r>
      <w:r>
        <w:rPr>
          <w:spacing w:val="-8"/>
          <w:sz w:val="21"/>
        </w:rPr>
        <w:t xml:space="preserve"> </w:t>
      </w:r>
      <w:r>
        <w:rPr>
          <w:sz w:val="21"/>
        </w:rPr>
        <w:t>educator?</w:t>
      </w:r>
    </w:p>
    <w:p w14:paraId="4AC1BA7B" w14:textId="77777777" w:rsidR="0073317B" w:rsidRDefault="0042034E">
      <w:pPr>
        <w:pStyle w:val="ListParagraph"/>
        <w:numPr>
          <w:ilvl w:val="2"/>
          <w:numId w:val="4"/>
        </w:numPr>
        <w:tabs>
          <w:tab w:val="left" w:pos="2016"/>
          <w:tab w:val="left" w:pos="2017"/>
        </w:tabs>
        <w:spacing w:line="241" w:lineRule="exact"/>
        <w:rPr>
          <w:rFonts w:ascii="Wingdings" w:hAnsi="Wingdings"/>
          <w:sz w:val="21"/>
        </w:rPr>
      </w:pPr>
      <w:r>
        <w:rPr>
          <w:sz w:val="21"/>
        </w:rPr>
        <w:t>Documentation from student teaching</w:t>
      </w:r>
      <w:r>
        <w:rPr>
          <w:spacing w:val="-6"/>
          <w:sz w:val="21"/>
        </w:rPr>
        <w:t xml:space="preserve"> </w:t>
      </w:r>
      <w:r>
        <w:rPr>
          <w:sz w:val="21"/>
        </w:rPr>
        <w:t>internship</w:t>
      </w:r>
    </w:p>
    <w:p w14:paraId="4AC1BA7C" w14:textId="77777777" w:rsidR="0073317B" w:rsidRDefault="0042034E">
      <w:pPr>
        <w:pStyle w:val="ListParagraph"/>
        <w:numPr>
          <w:ilvl w:val="2"/>
          <w:numId w:val="4"/>
        </w:numPr>
        <w:tabs>
          <w:tab w:val="left" w:pos="2016"/>
          <w:tab w:val="left" w:pos="2017"/>
        </w:tabs>
        <w:spacing w:line="241" w:lineRule="exact"/>
        <w:rPr>
          <w:rFonts w:ascii="Wingdings" w:hAnsi="Wingdings"/>
          <w:sz w:val="21"/>
        </w:rPr>
      </w:pPr>
      <w:r>
        <w:rPr>
          <w:sz w:val="21"/>
        </w:rPr>
        <w:t>Observation Reports</w:t>
      </w:r>
      <w:r>
        <w:rPr>
          <w:spacing w:val="-2"/>
          <w:sz w:val="21"/>
        </w:rPr>
        <w:t xml:space="preserve"> </w:t>
      </w:r>
      <w:r>
        <w:rPr>
          <w:sz w:val="21"/>
        </w:rPr>
        <w:t>(1-2)</w:t>
      </w:r>
    </w:p>
    <w:p w14:paraId="4AC1BA7D"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Bi-Weekly Progress Reports</w:t>
      </w:r>
      <w:r>
        <w:rPr>
          <w:spacing w:val="-12"/>
          <w:sz w:val="21"/>
        </w:rPr>
        <w:t xml:space="preserve"> </w:t>
      </w:r>
      <w:r>
        <w:rPr>
          <w:sz w:val="21"/>
        </w:rPr>
        <w:t>(1-2)</w:t>
      </w:r>
    </w:p>
    <w:p w14:paraId="4AC1BA7E" w14:textId="77777777" w:rsidR="0073317B" w:rsidRDefault="0042034E">
      <w:pPr>
        <w:pStyle w:val="ListParagraph"/>
        <w:numPr>
          <w:ilvl w:val="2"/>
          <w:numId w:val="4"/>
        </w:numPr>
        <w:tabs>
          <w:tab w:val="left" w:pos="2016"/>
          <w:tab w:val="left" w:pos="2017"/>
        </w:tabs>
        <w:spacing w:before="1" w:line="241" w:lineRule="exact"/>
        <w:rPr>
          <w:rFonts w:ascii="Wingdings" w:hAnsi="Wingdings"/>
          <w:sz w:val="21"/>
        </w:rPr>
      </w:pPr>
      <w:r>
        <w:rPr>
          <w:sz w:val="21"/>
        </w:rPr>
        <w:t>Selected entries from Reflective Journal</w:t>
      </w:r>
      <w:r>
        <w:rPr>
          <w:spacing w:val="-7"/>
          <w:sz w:val="21"/>
        </w:rPr>
        <w:t xml:space="preserve"> </w:t>
      </w:r>
      <w:r>
        <w:rPr>
          <w:sz w:val="21"/>
        </w:rPr>
        <w:t>(1-2)</w:t>
      </w:r>
    </w:p>
    <w:p w14:paraId="4AC1BA7F" w14:textId="77777777" w:rsidR="0073317B" w:rsidRDefault="0042034E">
      <w:pPr>
        <w:spacing w:line="252" w:lineRule="exact"/>
        <w:ind w:left="1296"/>
        <w:rPr>
          <w:i/>
        </w:rPr>
      </w:pPr>
      <w:r>
        <w:rPr>
          <w:i/>
        </w:rPr>
        <w:t>Optional Items:</w:t>
      </w:r>
    </w:p>
    <w:p w14:paraId="4AC1BA80" w14:textId="77777777" w:rsidR="0073317B" w:rsidRDefault="0042034E">
      <w:pPr>
        <w:pStyle w:val="ListParagraph"/>
        <w:numPr>
          <w:ilvl w:val="2"/>
          <w:numId w:val="4"/>
        </w:numPr>
        <w:tabs>
          <w:tab w:val="left" w:pos="2016"/>
          <w:tab w:val="left" w:pos="2017"/>
        </w:tabs>
        <w:spacing w:before="1" w:line="241" w:lineRule="exact"/>
        <w:rPr>
          <w:rFonts w:ascii="Wingdings" w:hAnsi="Wingdings"/>
          <w:sz w:val="21"/>
        </w:rPr>
      </w:pPr>
      <w:r>
        <w:rPr>
          <w:sz w:val="21"/>
        </w:rPr>
        <w:t>Transcripts and test</w:t>
      </w:r>
      <w:r>
        <w:rPr>
          <w:spacing w:val="-3"/>
          <w:sz w:val="21"/>
        </w:rPr>
        <w:t xml:space="preserve"> </w:t>
      </w:r>
      <w:r>
        <w:rPr>
          <w:sz w:val="21"/>
        </w:rPr>
        <w:t>scores</w:t>
      </w:r>
    </w:p>
    <w:p w14:paraId="4AC1BA81" w14:textId="77777777" w:rsidR="0073317B" w:rsidRDefault="0042034E">
      <w:pPr>
        <w:pStyle w:val="ListParagraph"/>
        <w:numPr>
          <w:ilvl w:val="2"/>
          <w:numId w:val="4"/>
        </w:numPr>
        <w:tabs>
          <w:tab w:val="left" w:pos="2016"/>
          <w:tab w:val="left" w:pos="2017"/>
        </w:tabs>
        <w:spacing w:line="241" w:lineRule="exact"/>
        <w:rPr>
          <w:rFonts w:ascii="Wingdings" w:hAnsi="Wingdings"/>
          <w:sz w:val="21"/>
        </w:rPr>
      </w:pPr>
      <w:r>
        <w:rPr>
          <w:sz w:val="21"/>
        </w:rPr>
        <w:t>Honors &amp;</w:t>
      </w:r>
      <w:r>
        <w:rPr>
          <w:spacing w:val="-2"/>
          <w:sz w:val="21"/>
        </w:rPr>
        <w:t xml:space="preserve"> </w:t>
      </w:r>
      <w:r>
        <w:rPr>
          <w:sz w:val="21"/>
        </w:rPr>
        <w:t>awards</w:t>
      </w:r>
    </w:p>
    <w:p w14:paraId="4AC1BA82" w14:textId="77777777" w:rsidR="0073317B" w:rsidRDefault="0042034E">
      <w:pPr>
        <w:pStyle w:val="ListParagraph"/>
        <w:numPr>
          <w:ilvl w:val="2"/>
          <w:numId w:val="4"/>
        </w:numPr>
        <w:tabs>
          <w:tab w:val="left" w:pos="2016"/>
          <w:tab w:val="left" w:pos="2017"/>
        </w:tabs>
        <w:spacing w:before="1" w:line="241" w:lineRule="exact"/>
        <w:rPr>
          <w:rFonts w:ascii="Wingdings" w:hAnsi="Wingdings"/>
          <w:sz w:val="21"/>
        </w:rPr>
      </w:pPr>
      <w:r>
        <w:rPr>
          <w:sz w:val="21"/>
        </w:rPr>
        <w:t>Evidence of attendance at professional</w:t>
      </w:r>
      <w:r>
        <w:rPr>
          <w:spacing w:val="-5"/>
          <w:sz w:val="21"/>
        </w:rPr>
        <w:t xml:space="preserve"> </w:t>
      </w:r>
      <w:r>
        <w:rPr>
          <w:sz w:val="21"/>
        </w:rPr>
        <w:t>meetings/conferences</w:t>
      </w:r>
    </w:p>
    <w:p w14:paraId="4AC1BA83" w14:textId="77777777" w:rsidR="0073317B" w:rsidRDefault="0042034E">
      <w:pPr>
        <w:pStyle w:val="ListParagraph"/>
        <w:numPr>
          <w:ilvl w:val="2"/>
          <w:numId w:val="4"/>
        </w:numPr>
        <w:tabs>
          <w:tab w:val="left" w:pos="2016"/>
          <w:tab w:val="left" w:pos="2017"/>
        </w:tabs>
        <w:spacing w:line="241" w:lineRule="exact"/>
        <w:rPr>
          <w:rFonts w:ascii="Wingdings" w:hAnsi="Wingdings"/>
          <w:sz w:val="21"/>
        </w:rPr>
      </w:pPr>
      <w:r>
        <w:rPr>
          <w:sz w:val="21"/>
        </w:rPr>
        <w:t>Case study</w:t>
      </w:r>
    </w:p>
    <w:p w14:paraId="4AC1BA84"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Referral report prepared by</w:t>
      </w:r>
      <w:r>
        <w:rPr>
          <w:spacing w:val="-8"/>
          <w:sz w:val="21"/>
        </w:rPr>
        <w:t xml:space="preserve"> </w:t>
      </w:r>
      <w:r>
        <w:rPr>
          <w:sz w:val="21"/>
        </w:rPr>
        <w:t>intern</w:t>
      </w:r>
    </w:p>
    <w:p w14:paraId="4AC1BA85"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Video tape and self-observation report of a lesson plan, or a portion</w:t>
      </w:r>
      <w:r>
        <w:rPr>
          <w:spacing w:val="-10"/>
          <w:sz w:val="21"/>
        </w:rPr>
        <w:t xml:space="preserve"> </w:t>
      </w:r>
      <w:r>
        <w:rPr>
          <w:sz w:val="21"/>
        </w:rPr>
        <w:t>thereof</w:t>
      </w:r>
    </w:p>
    <w:p w14:paraId="4AC1BA86" w14:textId="77777777" w:rsidR="0073317B" w:rsidRDefault="0073317B">
      <w:pPr>
        <w:pStyle w:val="BodyText"/>
        <w:spacing w:before="9"/>
        <w:rPr>
          <w:sz w:val="21"/>
        </w:rPr>
      </w:pPr>
    </w:p>
    <w:p w14:paraId="4AC1BA87" w14:textId="77777777" w:rsidR="0073317B" w:rsidRDefault="0042034E">
      <w:pPr>
        <w:pStyle w:val="ListParagraph"/>
        <w:numPr>
          <w:ilvl w:val="1"/>
          <w:numId w:val="4"/>
        </w:numPr>
        <w:tabs>
          <w:tab w:val="left" w:pos="1295"/>
          <w:tab w:val="left" w:pos="1297"/>
        </w:tabs>
        <w:ind w:left="1296" w:right="1107" w:hanging="577"/>
      </w:pPr>
      <w:r>
        <w:rPr>
          <w:b/>
        </w:rPr>
        <w:t xml:space="preserve">Classroom Environment </w:t>
      </w:r>
      <w:r>
        <w:t>– captures how the Teacher Candidate created a rich classroom environment which is supportive of working with students who have varied learning styles and needs</w:t>
      </w:r>
    </w:p>
    <w:p w14:paraId="4AC1BA88" w14:textId="77777777" w:rsidR="0073317B" w:rsidRDefault="0042034E">
      <w:pPr>
        <w:spacing w:line="252" w:lineRule="exact"/>
        <w:ind w:left="1296"/>
        <w:rPr>
          <w:i/>
        </w:rPr>
      </w:pPr>
      <w:r>
        <w:rPr>
          <w:i/>
        </w:rPr>
        <w:t>Required</w:t>
      </w:r>
      <w:r>
        <w:rPr>
          <w:i/>
          <w:spacing w:val="-4"/>
        </w:rPr>
        <w:t xml:space="preserve"> </w:t>
      </w:r>
      <w:r>
        <w:rPr>
          <w:i/>
        </w:rPr>
        <w:t>Items:</w:t>
      </w:r>
    </w:p>
    <w:p w14:paraId="4AC1BA89" w14:textId="77777777" w:rsidR="0073317B" w:rsidRDefault="0042034E">
      <w:pPr>
        <w:pStyle w:val="ListParagraph"/>
        <w:numPr>
          <w:ilvl w:val="2"/>
          <w:numId w:val="4"/>
        </w:numPr>
        <w:tabs>
          <w:tab w:val="left" w:pos="2016"/>
          <w:tab w:val="left" w:pos="2017"/>
        </w:tabs>
        <w:spacing w:before="2"/>
        <w:rPr>
          <w:rFonts w:ascii="Wingdings" w:hAnsi="Wingdings"/>
          <w:sz w:val="21"/>
        </w:rPr>
      </w:pPr>
      <w:r>
        <w:rPr>
          <w:sz w:val="21"/>
        </w:rPr>
        <w:t>Reflective</w:t>
      </w:r>
      <w:r>
        <w:rPr>
          <w:spacing w:val="-1"/>
          <w:sz w:val="21"/>
        </w:rPr>
        <w:t xml:space="preserve"> </w:t>
      </w:r>
      <w:r>
        <w:rPr>
          <w:sz w:val="21"/>
        </w:rPr>
        <w:t>Statement</w:t>
      </w:r>
    </w:p>
    <w:p w14:paraId="4AC1BA8A" w14:textId="77777777" w:rsidR="0073317B" w:rsidRDefault="0042034E">
      <w:pPr>
        <w:pStyle w:val="ListParagraph"/>
        <w:numPr>
          <w:ilvl w:val="2"/>
          <w:numId w:val="4"/>
        </w:numPr>
        <w:tabs>
          <w:tab w:val="left" w:pos="2016"/>
          <w:tab w:val="left" w:pos="2017"/>
        </w:tabs>
        <w:spacing w:before="1" w:line="241" w:lineRule="exact"/>
        <w:rPr>
          <w:rFonts w:ascii="Wingdings" w:hAnsi="Wingdings"/>
          <w:sz w:val="21"/>
        </w:rPr>
      </w:pPr>
      <w:r>
        <w:rPr>
          <w:sz w:val="21"/>
        </w:rPr>
        <w:t>Description of</w:t>
      </w:r>
      <w:r>
        <w:rPr>
          <w:spacing w:val="-2"/>
          <w:sz w:val="21"/>
        </w:rPr>
        <w:t xml:space="preserve"> </w:t>
      </w:r>
      <w:r>
        <w:rPr>
          <w:sz w:val="21"/>
        </w:rPr>
        <w:t>classroom</w:t>
      </w:r>
    </w:p>
    <w:p w14:paraId="4AC1BA8B" w14:textId="77777777" w:rsidR="0073317B" w:rsidRDefault="0042034E">
      <w:pPr>
        <w:spacing w:line="252" w:lineRule="exact"/>
        <w:ind w:left="1296"/>
        <w:rPr>
          <w:i/>
        </w:rPr>
      </w:pPr>
      <w:r>
        <w:rPr>
          <w:i/>
        </w:rPr>
        <w:t>Optional Items:</w:t>
      </w:r>
    </w:p>
    <w:p w14:paraId="4AC1BA8C"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Diagram of room</w:t>
      </w:r>
      <w:r>
        <w:rPr>
          <w:spacing w:val="-8"/>
          <w:sz w:val="21"/>
        </w:rPr>
        <w:t xml:space="preserve"> </w:t>
      </w:r>
      <w:r>
        <w:rPr>
          <w:sz w:val="21"/>
        </w:rPr>
        <w:t>arrangement</w:t>
      </w:r>
    </w:p>
    <w:p w14:paraId="4AC1BA8D" w14:textId="77777777" w:rsidR="0073317B" w:rsidRDefault="0042034E">
      <w:pPr>
        <w:pStyle w:val="ListParagraph"/>
        <w:numPr>
          <w:ilvl w:val="2"/>
          <w:numId w:val="4"/>
        </w:numPr>
        <w:tabs>
          <w:tab w:val="left" w:pos="2016"/>
          <w:tab w:val="left" w:pos="2017"/>
        </w:tabs>
        <w:spacing w:before="1"/>
        <w:ind w:hanging="362"/>
        <w:rPr>
          <w:rFonts w:ascii="Wingdings" w:hAnsi="Wingdings"/>
          <w:sz w:val="21"/>
        </w:rPr>
      </w:pPr>
      <w:r>
        <w:rPr>
          <w:sz w:val="21"/>
        </w:rPr>
        <w:t>Photographs of bulletin</w:t>
      </w:r>
      <w:r>
        <w:rPr>
          <w:spacing w:val="-10"/>
          <w:sz w:val="21"/>
        </w:rPr>
        <w:t xml:space="preserve"> </w:t>
      </w:r>
      <w:r>
        <w:rPr>
          <w:sz w:val="21"/>
        </w:rPr>
        <w:t>boards</w:t>
      </w:r>
    </w:p>
    <w:p w14:paraId="4AC1BA8E" w14:textId="77777777" w:rsidR="0073317B" w:rsidRDefault="0073317B">
      <w:pPr>
        <w:pStyle w:val="BodyText"/>
        <w:spacing w:before="8"/>
        <w:rPr>
          <w:sz w:val="20"/>
        </w:rPr>
      </w:pPr>
    </w:p>
    <w:p w14:paraId="4AC1BA8F" w14:textId="77777777" w:rsidR="0073317B" w:rsidRDefault="0042034E">
      <w:pPr>
        <w:pStyle w:val="ListParagraph"/>
        <w:numPr>
          <w:ilvl w:val="1"/>
          <w:numId w:val="4"/>
        </w:numPr>
        <w:tabs>
          <w:tab w:val="left" w:pos="1295"/>
          <w:tab w:val="left" w:pos="1296"/>
        </w:tabs>
        <w:spacing w:before="1"/>
        <w:ind w:right="1329"/>
      </w:pPr>
      <w:r>
        <w:rPr>
          <w:b/>
        </w:rPr>
        <w:t xml:space="preserve">Planning, Preparation, and Instruction </w:t>
      </w:r>
      <w:r>
        <w:t>– provides information about the actual classroom instruction, lesson preparation, and class-time</w:t>
      </w:r>
      <w:r>
        <w:rPr>
          <w:spacing w:val="-5"/>
        </w:rPr>
        <w:t xml:space="preserve"> </w:t>
      </w:r>
      <w:r>
        <w:t>management</w:t>
      </w:r>
    </w:p>
    <w:p w14:paraId="4AC1BA90" w14:textId="77777777" w:rsidR="0073317B" w:rsidRDefault="0042034E">
      <w:pPr>
        <w:ind w:left="1295"/>
        <w:rPr>
          <w:i/>
        </w:rPr>
      </w:pPr>
      <w:r>
        <w:rPr>
          <w:i/>
        </w:rPr>
        <w:t>Required Items:</w:t>
      </w:r>
    </w:p>
    <w:p w14:paraId="4AC1BA91"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Reflective</w:t>
      </w:r>
      <w:r>
        <w:rPr>
          <w:spacing w:val="-1"/>
          <w:sz w:val="21"/>
        </w:rPr>
        <w:t xml:space="preserve"> </w:t>
      </w:r>
      <w:r>
        <w:rPr>
          <w:sz w:val="21"/>
        </w:rPr>
        <w:t>Statement</w:t>
      </w:r>
    </w:p>
    <w:p w14:paraId="4AC1BA92" w14:textId="77777777" w:rsidR="0073317B" w:rsidRDefault="0042034E">
      <w:pPr>
        <w:pStyle w:val="ListParagraph"/>
        <w:numPr>
          <w:ilvl w:val="2"/>
          <w:numId w:val="4"/>
        </w:numPr>
        <w:tabs>
          <w:tab w:val="left" w:pos="2016"/>
          <w:tab w:val="left" w:pos="2017"/>
        </w:tabs>
        <w:spacing w:before="1" w:line="241" w:lineRule="exact"/>
        <w:rPr>
          <w:rFonts w:ascii="Wingdings" w:hAnsi="Wingdings"/>
          <w:sz w:val="21"/>
        </w:rPr>
      </w:pPr>
      <w:r>
        <w:rPr>
          <w:sz w:val="21"/>
        </w:rPr>
        <w:t>Instructional Unit Plan (1 –</w:t>
      </w:r>
      <w:r>
        <w:rPr>
          <w:spacing w:val="-9"/>
          <w:sz w:val="21"/>
        </w:rPr>
        <w:t xml:space="preserve"> </w:t>
      </w:r>
      <w:r>
        <w:rPr>
          <w:spacing w:val="-3"/>
          <w:sz w:val="21"/>
        </w:rPr>
        <w:t>2)</w:t>
      </w:r>
    </w:p>
    <w:p w14:paraId="4AC1BA93" w14:textId="77777777" w:rsidR="0073317B" w:rsidRDefault="0042034E">
      <w:pPr>
        <w:pStyle w:val="ListParagraph"/>
        <w:numPr>
          <w:ilvl w:val="2"/>
          <w:numId w:val="4"/>
        </w:numPr>
        <w:tabs>
          <w:tab w:val="left" w:pos="2016"/>
          <w:tab w:val="left" w:pos="2017"/>
        </w:tabs>
        <w:spacing w:line="241" w:lineRule="exact"/>
        <w:rPr>
          <w:rFonts w:ascii="Wingdings" w:hAnsi="Wingdings"/>
          <w:sz w:val="21"/>
        </w:rPr>
      </w:pPr>
      <w:r>
        <w:rPr>
          <w:sz w:val="21"/>
        </w:rPr>
        <w:t>Lesson Plans – selected as examples of most growth or best work (2 –</w:t>
      </w:r>
      <w:r>
        <w:rPr>
          <w:spacing w:val="-13"/>
          <w:sz w:val="21"/>
        </w:rPr>
        <w:t xml:space="preserve"> </w:t>
      </w:r>
      <w:r>
        <w:rPr>
          <w:sz w:val="21"/>
        </w:rPr>
        <w:t>5)</w:t>
      </w:r>
    </w:p>
    <w:p w14:paraId="4AC1BA94" w14:textId="77777777" w:rsidR="0073317B" w:rsidRDefault="0042034E">
      <w:pPr>
        <w:pStyle w:val="ListParagraph"/>
        <w:numPr>
          <w:ilvl w:val="2"/>
          <w:numId w:val="4"/>
        </w:numPr>
        <w:tabs>
          <w:tab w:val="left" w:pos="2016"/>
          <w:tab w:val="left" w:pos="2017"/>
        </w:tabs>
        <w:spacing w:before="1"/>
        <w:rPr>
          <w:rFonts w:ascii="Wingdings" w:hAnsi="Wingdings"/>
          <w:sz w:val="21"/>
        </w:rPr>
      </w:pPr>
      <w:r>
        <w:rPr>
          <w:sz w:val="21"/>
        </w:rPr>
        <w:t>Examples of work done by students (with appropriate</w:t>
      </w:r>
      <w:r>
        <w:rPr>
          <w:spacing w:val="-13"/>
          <w:sz w:val="21"/>
        </w:rPr>
        <w:t xml:space="preserve"> </w:t>
      </w:r>
      <w:r>
        <w:rPr>
          <w:sz w:val="21"/>
        </w:rPr>
        <w:t>permission)</w:t>
      </w:r>
    </w:p>
    <w:p w14:paraId="4AC1BA95" w14:textId="77777777" w:rsidR="0073317B" w:rsidRDefault="0042034E">
      <w:pPr>
        <w:pStyle w:val="ListParagraph"/>
        <w:numPr>
          <w:ilvl w:val="2"/>
          <w:numId w:val="4"/>
        </w:numPr>
        <w:tabs>
          <w:tab w:val="left" w:pos="2016"/>
          <w:tab w:val="left" w:pos="2017"/>
        </w:tabs>
        <w:spacing w:before="1" w:line="241" w:lineRule="exact"/>
        <w:rPr>
          <w:rFonts w:ascii="Wingdings" w:hAnsi="Wingdings"/>
          <w:sz w:val="21"/>
        </w:rPr>
      </w:pPr>
      <w:r>
        <w:rPr>
          <w:sz w:val="21"/>
        </w:rPr>
        <w:t>Planned Assessment for Unit/Daily Lesson</w:t>
      </w:r>
      <w:r>
        <w:rPr>
          <w:spacing w:val="-9"/>
          <w:sz w:val="21"/>
        </w:rPr>
        <w:t xml:space="preserve"> </w:t>
      </w:r>
      <w:r>
        <w:rPr>
          <w:sz w:val="21"/>
        </w:rPr>
        <w:t>Plans</w:t>
      </w:r>
    </w:p>
    <w:p w14:paraId="4AC1BA96" w14:textId="77777777" w:rsidR="0073317B" w:rsidRDefault="0042034E">
      <w:pPr>
        <w:pStyle w:val="ListParagraph"/>
        <w:numPr>
          <w:ilvl w:val="2"/>
          <w:numId w:val="4"/>
        </w:numPr>
        <w:tabs>
          <w:tab w:val="left" w:pos="2016"/>
          <w:tab w:val="left" w:pos="2017"/>
        </w:tabs>
        <w:spacing w:line="241" w:lineRule="exact"/>
        <w:rPr>
          <w:rFonts w:ascii="Wingdings" w:hAnsi="Wingdings"/>
          <w:sz w:val="21"/>
        </w:rPr>
      </w:pPr>
      <w:r>
        <w:rPr>
          <w:sz w:val="21"/>
        </w:rPr>
        <w:t>Instructional materials developed by the</w:t>
      </w:r>
      <w:r>
        <w:rPr>
          <w:spacing w:val="-8"/>
          <w:sz w:val="21"/>
        </w:rPr>
        <w:t xml:space="preserve"> </w:t>
      </w:r>
      <w:r>
        <w:rPr>
          <w:sz w:val="21"/>
        </w:rPr>
        <w:t>intern</w:t>
      </w:r>
    </w:p>
    <w:p w14:paraId="4AC1BA97" w14:textId="77777777" w:rsidR="0073317B" w:rsidRDefault="0042034E">
      <w:pPr>
        <w:pStyle w:val="ListParagraph"/>
        <w:numPr>
          <w:ilvl w:val="2"/>
          <w:numId w:val="4"/>
        </w:numPr>
        <w:tabs>
          <w:tab w:val="left" w:pos="2016"/>
          <w:tab w:val="left" w:pos="2017"/>
        </w:tabs>
        <w:spacing w:before="1"/>
        <w:ind w:right="937"/>
        <w:rPr>
          <w:rFonts w:ascii="Wingdings" w:hAnsi="Wingdings"/>
          <w:sz w:val="21"/>
        </w:rPr>
      </w:pPr>
      <w:r>
        <w:rPr>
          <w:sz w:val="21"/>
        </w:rPr>
        <w:t>Evidence of adaptations or accommodation for various learning styles, abilities, instructional levels, interests, and needs of students</w:t>
      </w:r>
      <w:r>
        <w:rPr>
          <w:spacing w:val="-5"/>
          <w:sz w:val="21"/>
        </w:rPr>
        <w:t xml:space="preserve"> </w:t>
      </w:r>
      <w:r>
        <w:rPr>
          <w:sz w:val="21"/>
        </w:rPr>
        <w:t>taught</w:t>
      </w:r>
    </w:p>
    <w:p w14:paraId="4AC1BA98" w14:textId="77777777" w:rsidR="0073317B" w:rsidRDefault="0042034E">
      <w:pPr>
        <w:spacing w:line="250" w:lineRule="exact"/>
        <w:ind w:left="1296"/>
        <w:rPr>
          <w:i/>
        </w:rPr>
      </w:pPr>
      <w:r>
        <w:rPr>
          <w:i/>
        </w:rPr>
        <w:t>Optional Items:</w:t>
      </w:r>
    </w:p>
    <w:p w14:paraId="4AC1BA99" w14:textId="77777777" w:rsidR="0073317B" w:rsidRDefault="0042034E">
      <w:pPr>
        <w:pStyle w:val="ListParagraph"/>
        <w:numPr>
          <w:ilvl w:val="2"/>
          <w:numId w:val="4"/>
        </w:numPr>
        <w:tabs>
          <w:tab w:val="left" w:pos="2015"/>
          <w:tab w:val="left" w:pos="2016"/>
        </w:tabs>
        <w:spacing w:before="1"/>
        <w:ind w:hanging="360"/>
        <w:rPr>
          <w:rFonts w:ascii="Wingdings" w:hAnsi="Wingdings"/>
          <w:sz w:val="20"/>
        </w:rPr>
      </w:pPr>
      <w:r>
        <w:rPr>
          <w:sz w:val="21"/>
        </w:rPr>
        <w:t>Photographs of classroom activities, audio/video tape of class activity (w/</w:t>
      </w:r>
      <w:r>
        <w:rPr>
          <w:spacing w:val="-19"/>
          <w:sz w:val="21"/>
        </w:rPr>
        <w:t xml:space="preserve"> </w:t>
      </w:r>
      <w:r>
        <w:rPr>
          <w:sz w:val="21"/>
        </w:rPr>
        <w:t>permission)</w:t>
      </w:r>
    </w:p>
    <w:p w14:paraId="4AC1BA9A" w14:textId="77777777" w:rsidR="0073317B" w:rsidRDefault="0073317B">
      <w:pPr>
        <w:pStyle w:val="BodyText"/>
        <w:spacing w:before="5"/>
      </w:pPr>
    </w:p>
    <w:p w14:paraId="4AC1BA9B" w14:textId="77777777" w:rsidR="0073317B" w:rsidRDefault="0042034E">
      <w:pPr>
        <w:pStyle w:val="Heading2"/>
        <w:numPr>
          <w:ilvl w:val="1"/>
          <w:numId w:val="4"/>
        </w:numPr>
        <w:tabs>
          <w:tab w:val="left" w:pos="1295"/>
          <w:tab w:val="left" w:pos="1297"/>
        </w:tabs>
        <w:spacing w:line="250" w:lineRule="exact"/>
        <w:ind w:left="1296" w:hanging="577"/>
      </w:pPr>
      <w:r>
        <w:t>Technology in the</w:t>
      </w:r>
      <w:r>
        <w:rPr>
          <w:spacing w:val="-4"/>
        </w:rPr>
        <w:t xml:space="preserve"> </w:t>
      </w:r>
      <w:r>
        <w:t>Classroom</w:t>
      </w:r>
    </w:p>
    <w:p w14:paraId="4AC1BA9C" w14:textId="77777777" w:rsidR="0073317B" w:rsidRDefault="0042034E">
      <w:pPr>
        <w:spacing w:line="250" w:lineRule="exact"/>
        <w:ind w:left="1296"/>
        <w:rPr>
          <w:i/>
        </w:rPr>
      </w:pPr>
      <w:r>
        <w:rPr>
          <w:i/>
        </w:rPr>
        <w:t>Required items:</w:t>
      </w:r>
    </w:p>
    <w:p w14:paraId="4AC1BA9D" w14:textId="77777777" w:rsidR="0073317B" w:rsidRDefault="0042034E">
      <w:pPr>
        <w:pStyle w:val="ListParagraph"/>
        <w:numPr>
          <w:ilvl w:val="2"/>
          <w:numId w:val="4"/>
        </w:numPr>
        <w:tabs>
          <w:tab w:val="left" w:pos="2016"/>
          <w:tab w:val="left" w:pos="2017"/>
        </w:tabs>
        <w:spacing w:before="2" w:line="252" w:lineRule="exact"/>
        <w:ind w:hanging="362"/>
        <w:rPr>
          <w:rFonts w:ascii="Wingdings" w:hAnsi="Wingdings"/>
        </w:rPr>
      </w:pPr>
      <w:r>
        <w:t>Reflective</w:t>
      </w:r>
      <w:r>
        <w:rPr>
          <w:spacing w:val="-1"/>
        </w:rPr>
        <w:t xml:space="preserve"> </w:t>
      </w:r>
      <w:r>
        <w:t>Statement</w:t>
      </w:r>
    </w:p>
    <w:p w14:paraId="4AC1BA9E" w14:textId="77777777" w:rsidR="0073317B" w:rsidRDefault="0042034E">
      <w:pPr>
        <w:pStyle w:val="ListParagraph"/>
        <w:numPr>
          <w:ilvl w:val="2"/>
          <w:numId w:val="4"/>
        </w:numPr>
        <w:tabs>
          <w:tab w:val="left" w:pos="2016"/>
          <w:tab w:val="left" w:pos="2017"/>
        </w:tabs>
        <w:spacing w:line="252" w:lineRule="exact"/>
        <w:ind w:hanging="362"/>
        <w:rPr>
          <w:rFonts w:ascii="Wingdings" w:hAnsi="Wingdings"/>
        </w:rPr>
      </w:pPr>
      <w:r>
        <w:t>Examples of use of different types of technology in the</w:t>
      </w:r>
      <w:r>
        <w:rPr>
          <w:spacing w:val="-7"/>
        </w:rPr>
        <w:t xml:space="preserve"> </w:t>
      </w:r>
      <w:r>
        <w:t>classroom</w:t>
      </w:r>
    </w:p>
    <w:p w14:paraId="4AC1BA9F" w14:textId="77777777" w:rsidR="0073317B" w:rsidRDefault="0042034E">
      <w:pPr>
        <w:spacing w:line="252" w:lineRule="exact"/>
        <w:ind w:left="1296"/>
        <w:rPr>
          <w:i/>
        </w:rPr>
      </w:pPr>
      <w:r>
        <w:rPr>
          <w:i/>
        </w:rPr>
        <w:t>Optional Items:</w:t>
      </w:r>
    </w:p>
    <w:p w14:paraId="4AC1BAA0" w14:textId="77777777" w:rsidR="0073317B" w:rsidRDefault="0042034E">
      <w:pPr>
        <w:pStyle w:val="ListParagraph"/>
        <w:numPr>
          <w:ilvl w:val="2"/>
          <w:numId w:val="4"/>
        </w:numPr>
        <w:tabs>
          <w:tab w:val="left" w:pos="2016"/>
          <w:tab w:val="left" w:pos="2017"/>
        </w:tabs>
        <w:spacing w:before="1" w:line="252" w:lineRule="exact"/>
        <w:rPr>
          <w:rFonts w:ascii="Wingdings" w:hAnsi="Wingdings"/>
        </w:rPr>
      </w:pPr>
      <w:r>
        <w:t>Student products – with appropriate</w:t>
      </w:r>
      <w:r>
        <w:rPr>
          <w:spacing w:val="-3"/>
        </w:rPr>
        <w:t xml:space="preserve"> </w:t>
      </w:r>
      <w:r>
        <w:t>permission</w:t>
      </w:r>
    </w:p>
    <w:p w14:paraId="4AC1BAA1" w14:textId="77777777" w:rsidR="0073317B" w:rsidRDefault="0042034E">
      <w:pPr>
        <w:pStyle w:val="ListParagraph"/>
        <w:numPr>
          <w:ilvl w:val="2"/>
          <w:numId w:val="4"/>
        </w:numPr>
        <w:tabs>
          <w:tab w:val="left" w:pos="2016"/>
          <w:tab w:val="left" w:pos="2017"/>
        </w:tabs>
        <w:spacing w:line="252" w:lineRule="exact"/>
        <w:rPr>
          <w:rFonts w:ascii="Wingdings" w:hAnsi="Wingdings"/>
        </w:rPr>
      </w:pPr>
      <w:r>
        <w:t>Internet sites or software</w:t>
      </w:r>
      <w:r>
        <w:rPr>
          <w:spacing w:val="1"/>
        </w:rPr>
        <w:t xml:space="preserve"> </w:t>
      </w:r>
      <w:r>
        <w:t>used/reviewed</w:t>
      </w:r>
    </w:p>
    <w:p w14:paraId="4AC1BAA2" w14:textId="77777777" w:rsidR="0073317B" w:rsidRDefault="0073317B">
      <w:pPr>
        <w:spacing w:line="252" w:lineRule="exact"/>
        <w:rPr>
          <w:rFonts w:ascii="Wingdings" w:hAnsi="Wingdings"/>
        </w:rPr>
        <w:sectPr w:rsidR="0073317B">
          <w:pgSz w:w="12240" w:h="15840"/>
          <w:pgMar w:top="1360" w:right="760" w:bottom="1160" w:left="720" w:header="0" w:footer="976" w:gutter="0"/>
          <w:cols w:space="720"/>
        </w:sectPr>
      </w:pPr>
    </w:p>
    <w:p w14:paraId="4AC1BAA3" w14:textId="77777777" w:rsidR="0073317B" w:rsidRDefault="0042034E">
      <w:pPr>
        <w:pStyle w:val="Heading2"/>
        <w:spacing w:before="190"/>
        <w:ind w:left="0" w:right="676"/>
        <w:jc w:val="right"/>
      </w:pPr>
      <w:r>
        <w:lastRenderedPageBreak/>
        <w:t>Appendix I-1 (cont’d.)</w:t>
      </w:r>
    </w:p>
    <w:p w14:paraId="4AC1BAA4" w14:textId="77777777" w:rsidR="0073317B" w:rsidRDefault="0073317B">
      <w:pPr>
        <w:pStyle w:val="BodyText"/>
        <w:rPr>
          <w:b/>
        </w:rPr>
      </w:pPr>
    </w:p>
    <w:p w14:paraId="4AC1BAA5" w14:textId="77777777" w:rsidR="0073317B" w:rsidRDefault="0042034E">
      <w:pPr>
        <w:pStyle w:val="ListParagraph"/>
        <w:numPr>
          <w:ilvl w:val="1"/>
          <w:numId w:val="4"/>
        </w:numPr>
        <w:tabs>
          <w:tab w:val="left" w:pos="1297"/>
        </w:tabs>
        <w:spacing w:before="1" w:line="251" w:lineRule="exact"/>
        <w:ind w:left="1296" w:hanging="577"/>
        <w:rPr>
          <w:b/>
        </w:rPr>
      </w:pPr>
      <w:r>
        <w:rPr>
          <w:b/>
        </w:rPr>
        <w:t>Classroom Management</w:t>
      </w:r>
      <w:r>
        <w:rPr>
          <w:b/>
          <w:spacing w:val="-5"/>
        </w:rPr>
        <w:t xml:space="preserve"> </w:t>
      </w:r>
      <w:r>
        <w:rPr>
          <w:b/>
        </w:rPr>
        <w:t>Strategies</w:t>
      </w:r>
    </w:p>
    <w:p w14:paraId="4AC1BAA6" w14:textId="77777777" w:rsidR="0073317B" w:rsidRDefault="0042034E">
      <w:pPr>
        <w:spacing w:line="251" w:lineRule="exact"/>
        <w:ind w:left="1296"/>
        <w:rPr>
          <w:i/>
        </w:rPr>
      </w:pPr>
      <w:r>
        <w:rPr>
          <w:i/>
        </w:rPr>
        <w:t>Required Items:</w:t>
      </w:r>
    </w:p>
    <w:p w14:paraId="4AC1BAA7" w14:textId="77777777" w:rsidR="0073317B" w:rsidRDefault="0042034E">
      <w:pPr>
        <w:pStyle w:val="ListParagraph"/>
        <w:numPr>
          <w:ilvl w:val="2"/>
          <w:numId w:val="4"/>
        </w:numPr>
        <w:tabs>
          <w:tab w:val="left" w:pos="2016"/>
          <w:tab w:val="left" w:pos="2017"/>
        </w:tabs>
        <w:spacing w:line="252" w:lineRule="exact"/>
        <w:rPr>
          <w:rFonts w:ascii="Wingdings" w:hAnsi="Wingdings"/>
        </w:rPr>
      </w:pPr>
      <w:r>
        <w:t>Reflective</w:t>
      </w:r>
      <w:r>
        <w:rPr>
          <w:spacing w:val="-1"/>
        </w:rPr>
        <w:t xml:space="preserve"> </w:t>
      </w:r>
      <w:r>
        <w:t>Statement</w:t>
      </w:r>
    </w:p>
    <w:p w14:paraId="4AC1BAA8" w14:textId="77777777" w:rsidR="0073317B" w:rsidRDefault="0042034E">
      <w:pPr>
        <w:pStyle w:val="ListParagraph"/>
        <w:numPr>
          <w:ilvl w:val="2"/>
          <w:numId w:val="4"/>
        </w:numPr>
        <w:tabs>
          <w:tab w:val="left" w:pos="2016"/>
          <w:tab w:val="left" w:pos="2017"/>
        </w:tabs>
        <w:spacing w:line="252" w:lineRule="exact"/>
        <w:rPr>
          <w:rFonts w:ascii="Wingdings" w:hAnsi="Wingdings"/>
        </w:rPr>
      </w:pPr>
      <w:r>
        <w:t>Successful (and unsuccessful) strategies you have used in the</w:t>
      </w:r>
      <w:r>
        <w:rPr>
          <w:spacing w:val="-7"/>
        </w:rPr>
        <w:t xml:space="preserve"> </w:t>
      </w:r>
      <w:r>
        <w:t>classroom</w:t>
      </w:r>
    </w:p>
    <w:p w14:paraId="4AC1BAA9" w14:textId="77777777" w:rsidR="0073317B" w:rsidRDefault="0042034E">
      <w:pPr>
        <w:spacing w:before="1" w:line="252" w:lineRule="exact"/>
        <w:ind w:left="1296"/>
        <w:rPr>
          <w:i/>
        </w:rPr>
      </w:pPr>
      <w:r>
        <w:rPr>
          <w:i/>
        </w:rPr>
        <w:t>Optional Items:</w:t>
      </w:r>
    </w:p>
    <w:p w14:paraId="4AC1BAAA" w14:textId="77777777" w:rsidR="0073317B" w:rsidRDefault="0042034E">
      <w:pPr>
        <w:pStyle w:val="ListParagraph"/>
        <w:numPr>
          <w:ilvl w:val="2"/>
          <w:numId w:val="4"/>
        </w:numPr>
        <w:tabs>
          <w:tab w:val="left" w:pos="2016"/>
          <w:tab w:val="left" w:pos="2017"/>
        </w:tabs>
        <w:ind w:right="1578"/>
        <w:rPr>
          <w:rFonts w:ascii="Wingdings" w:hAnsi="Wingdings"/>
        </w:rPr>
      </w:pPr>
      <w:r>
        <w:t>Discussion of how classroom management relates to your personal Philosophy of Education</w:t>
      </w:r>
    </w:p>
    <w:p w14:paraId="4AC1BAAB" w14:textId="77777777" w:rsidR="0073317B" w:rsidRDefault="0073317B">
      <w:pPr>
        <w:pStyle w:val="BodyText"/>
        <w:spacing w:before="3"/>
      </w:pPr>
    </w:p>
    <w:p w14:paraId="4AC1BAAC" w14:textId="77777777" w:rsidR="0073317B" w:rsidRDefault="0042034E">
      <w:pPr>
        <w:pStyle w:val="Heading2"/>
        <w:numPr>
          <w:ilvl w:val="1"/>
          <w:numId w:val="4"/>
        </w:numPr>
        <w:tabs>
          <w:tab w:val="left" w:pos="1297"/>
        </w:tabs>
        <w:spacing w:before="1" w:line="251" w:lineRule="exact"/>
        <w:ind w:left="1296" w:right="6679" w:hanging="1297"/>
      </w:pPr>
      <w:r>
        <w:t>Assessment Strategies</w:t>
      </w:r>
    </w:p>
    <w:p w14:paraId="4AC1BAAD" w14:textId="77777777" w:rsidR="0073317B" w:rsidRDefault="0042034E">
      <w:pPr>
        <w:spacing w:line="251" w:lineRule="exact"/>
        <w:ind w:left="1039" w:right="7791"/>
        <w:jc w:val="center"/>
        <w:rPr>
          <w:i/>
        </w:rPr>
      </w:pPr>
      <w:r>
        <w:rPr>
          <w:i/>
        </w:rPr>
        <w:t>Required Items:</w:t>
      </w:r>
    </w:p>
    <w:p w14:paraId="4AC1BAAE" w14:textId="77777777" w:rsidR="0073317B" w:rsidRDefault="0042034E">
      <w:pPr>
        <w:pStyle w:val="ListParagraph"/>
        <w:numPr>
          <w:ilvl w:val="2"/>
          <w:numId w:val="4"/>
        </w:numPr>
        <w:tabs>
          <w:tab w:val="left" w:pos="2016"/>
          <w:tab w:val="left" w:pos="2017"/>
        </w:tabs>
        <w:spacing w:line="252" w:lineRule="exact"/>
        <w:rPr>
          <w:rFonts w:ascii="Wingdings" w:hAnsi="Wingdings"/>
        </w:rPr>
      </w:pPr>
      <w:r>
        <w:t>Reflective</w:t>
      </w:r>
      <w:r>
        <w:rPr>
          <w:spacing w:val="-1"/>
        </w:rPr>
        <w:t xml:space="preserve"> </w:t>
      </w:r>
      <w:r>
        <w:t>Statement</w:t>
      </w:r>
    </w:p>
    <w:p w14:paraId="4AC1BAAF" w14:textId="77777777" w:rsidR="0073317B" w:rsidRDefault="0042034E">
      <w:pPr>
        <w:pStyle w:val="ListParagraph"/>
        <w:numPr>
          <w:ilvl w:val="2"/>
          <w:numId w:val="4"/>
        </w:numPr>
        <w:tabs>
          <w:tab w:val="left" w:pos="2016"/>
          <w:tab w:val="left" w:pos="2017"/>
        </w:tabs>
        <w:spacing w:before="1" w:line="252" w:lineRule="exact"/>
        <w:rPr>
          <w:rFonts w:ascii="Wingdings" w:hAnsi="Wingdings"/>
        </w:rPr>
      </w:pPr>
      <w:r>
        <w:t>Examples of assessment strategies you have used in the</w:t>
      </w:r>
      <w:r>
        <w:rPr>
          <w:spacing w:val="-10"/>
        </w:rPr>
        <w:t xml:space="preserve"> </w:t>
      </w:r>
      <w:r>
        <w:t>classroom</w:t>
      </w:r>
    </w:p>
    <w:p w14:paraId="4AC1BAB0" w14:textId="77777777" w:rsidR="0073317B" w:rsidRDefault="0042034E">
      <w:pPr>
        <w:spacing w:line="252" w:lineRule="exact"/>
        <w:ind w:left="1296"/>
        <w:rPr>
          <w:i/>
        </w:rPr>
      </w:pPr>
      <w:r>
        <w:rPr>
          <w:i/>
        </w:rPr>
        <w:t>Optional Items:</w:t>
      </w:r>
    </w:p>
    <w:p w14:paraId="4AC1BAB1" w14:textId="77777777" w:rsidR="0073317B" w:rsidRDefault="0042034E">
      <w:pPr>
        <w:pStyle w:val="ListParagraph"/>
        <w:numPr>
          <w:ilvl w:val="2"/>
          <w:numId w:val="4"/>
        </w:numPr>
        <w:tabs>
          <w:tab w:val="left" w:pos="2016"/>
          <w:tab w:val="left" w:pos="2017"/>
        </w:tabs>
        <w:spacing w:before="1"/>
        <w:rPr>
          <w:rFonts w:ascii="Wingdings" w:hAnsi="Wingdings"/>
        </w:rPr>
      </w:pPr>
      <w:r>
        <w:t>List of other strategies you would use in the</w:t>
      </w:r>
      <w:r>
        <w:rPr>
          <w:spacing w:val="-4"/>
        </w:rPr>
        <w:t xml:space="preserve"> </w:t>
      </w:r>
      <w:r>
        <w:t>future</w:t>
      </w:r>
    </w:p>
    <w:p w14:paraId="4AC1BAB2" w14:textId="77777777" w:rsidR="0073317B" w:rsidRDefault="0073317B">
      <w:pPr>
        <w:pStyle w:val="BodyText"/>
        <w:spacing w:before="4"/>
      </w:pPr>
    </w:p>
    <w:p w14:paraId="4AC1BAB3" w14:textId="77777777" w:rsidR="0073317B" w:rsidRDefault="0042034E">
      <w:pPr>
        <w:ind w:left="1039" w:right="997"/>
        <w:jc w:val="center"/>
        <w:rPr>
          <w:b/>
        </w:rPr>
      </w:pPr>
      <w:r>
        <w:rPr>
          <w:b/>
          <w:u w:val="thick"/>
        </w:rPr>
        <w:t>Role of the University Supervisor</w:t>
      </w:r>
    </w:p>
    <w:p w14:paraId="4AC1BAB4" w14:textId="77777777" w:rsidR="0073317B" w:rsidRDefault="0073317B">
      <w:pPr>
        <w:pStyle w:val="BodyText"/>
        <w:spacing w:before="8"/>
        <w:rPr>
          <w:b/>
          <w:sz w:val="13"/>
        </w:rPr>
      </w:pPr>
    </w:p>
    <w:p w14:paraId="4AC1BAB5" w14:textId="77777777" w:rsidR="0073317B" w:rsidRDefault="0042034E">
      <w:pPr>
        <w:pStyle w:val="BodyText"/>
        <w:spacing w:before="91"/>
        <w:ind w:left="719" w:right="787"/>
      </w:pPr>
      <w:r>
        <w:t>The university supervisor will guide the Teacher Candidate in the development and completion of the Professional Development Portfolio, providing encouragement and feedback (Paulson &amp; Paulson, Wade &amp; Yarbrough). Toward the end of each semester, the University Supervisor will organize and schedule a conference for presentation of the portfolio by the Teacher Candidate.</w:t>
      </w:r>
    </w:p>
    <w:p w14:paraId="4AC1BAB6" w14:textId="77777777" w:rsidR="0073317B" w:rsidRDefault="0073317B">
      <w:pPr>
        <w:pStyle w:val="BodyText"/>
      </w:pPr>
    </w:p>
    <w:p w14:paraId="4AC1BAB7" w14:textId="77777777" w:rsidR="0073317B" w:rsidRDefault="0042034E">
      <w:pPr>
        <w:pStyle w:val="BodyText"/>
        <w:ind w:left="719" w:right="790"/>
      </w:pPr>
      <w:r>
        <w:t>The final presentation should take on the tone of a culminating conference in which the Teacher Candidate speaks about his/her growth as a teacher, using the portfolio contents as evidence. The university supervisor will facilitate the presentation, which may include the Mentor Teacher (if feasible), and possibly another person (such as the site coordinator or principal) who has been directly involved with the student teaching experience. The university supervisor will evaluate the portfolio and presentation with input from the Mentor Teacher at the end of each semester. The portfolio will serve as one of several sources for evaluation of the student teaching experience.</w:t>
      </w:r>
    </w:p>
    <w:p w14:paraId="4AC1BAB8" w14:textId="77777777" w:rsidR="0073317B" w:rsidRDefault="0073317B">
      <w:pPr>
        <w:pStyle w:val="BodyText"/>
        <w:spacing w:before="10"/>
        <w:rPr>
          <w:sz w:val="21"/>
        </w:rPr>
      </w:pPr>
    </w:p>
    <w:p w14:paraId="4AC1BAB9" w14:textId="77777777" w:rsidR="0073317B" w:rsidRDefault="0042034E">
      <w:pPr>
        <w:pStyle w:val="BodyText"/>
        <w:ind w:left="720" w:right="885"/>
      </w:pPr>
      <w:r>
        <w:t>Following is a list of questions for the Teacher Candidate, which should be covered during the portfolio presentation:</w:t>
      </w:r>
    </w:p>
    <w:p w14:paraId="4AC1BABA" w14:textId="77777777" w:rsidR="0073317B" w:rsidRDefault="0042034E">
      <w:pPr>
        <w:pStyle w:val="ListParagraph"/>
        <w:numPr>
          <w:ilvl w:val="0"/>
          <w:numId w:val="2"/>
        </w:numPr>
        <w:tabs>
          <w:tab w:val="left" w:pos="1440"/>
        </w:tabs>
        <w:spacing w:before="1"/>
        <w:ind w:hanging="361"/>
      </w:pPr>
      <w:r>
        <w:t>What is your vision of teaching, and what does your portfolio reveal about this</w:t>
      </w:r>
      <w:r>
        <w:rPr>
          <w:spacing w:val="-15"/>
        </w:rPr>
        <w:t xml:space="preserve"> </w:t>
      </w:r>
      <w:r>
        <w:t>vision?</w:t>
      </w:r>
    </w:p>
    <w:p w14:paraId="4AC1BABB" w14:textId="77777777" w:rsidR="0073317B" w:rsidRDefault="0042034E">
      <w:pPr>
        <w:pStyle w:val="ListParagraph"/>
        <w:numPr>
          <w:ilvl w:val="0"/>
          <w:numId w:val="2"/>
        </w:numPr>
        <w:tabs>
          <w:tab w:val="left" w:pos="1440"/>
        </w:tabs>
        <w:spacing w:before="1" w:line="252" w:lineRule="exact"/>
        <w:ind w:hanging="361"/>
      </w:pPr>
      <w:r>
        <w:t>What kind of teaching style do you have, and how does this style emerge in your</w:t>
      </w:r>
      <w:r>
        <w:rPr>
          <w:spacing w:val="-15"/>
        </w:rPr>
        <w:t xml:space="preserve"> </w:t>
      </w:r>
      <w:r>
        <w:t>portfolio?</w:t>
      </w:r>
    </w:p>
    <w:p w14:paraId="4AC1BABC" w14:textId="77777777" w:rsidR="0073317B" w:rsidRDefault="0042034E">
      <w:pPr>
        <w:pStyle w:val="ListParagraph"/>
        <w:numPr>
          <w:ilvl w:val="0"/>
          <w:numId w:val="2"/>
        </w:numPr>
        <w:tabs>
          <w:tab w:val="left" w:pos="1440"/>
        </w:tabs>
        <w:spacing w:line="252" w:lineRule="exact"/>
        <w:ind w:hanging="361"/>
      </w:pPr>
      <w:r>
        <w:t>How do you think about students, and is this evident in your</w:t>
      </w:r>
      <w:r>
        <w:rPr>
          <w:spacing w:val="-13"/>
        </w:rPr>
        <w:t xml:space="preserve"> </w:t>
      </w:r>
      <w:r>
        <w:t>portfolio?</w:t>
      </w:r>
    </w:p>
    <w:p w14:paraId="4AC1BABD" w14:textId="77777777" w:rsidR="0073317B" w:rsidRDefault="0042034E">
      <w:pPr>
        <w:pStyle w:val="ListParagraph"/>
        <w:numPr>
          <w:ilvl w:val="0"/>
          <w:numId w:val="2"/>
        </w:numPr>
        <w:tabs>
          <w:tab w:val="left" w:pos="1440"/>
        </w:tabs>
        <w:spacing w:line="252" w:lineRule="exact"/>
        <w:ind w:hanging="361"/>
      </w:pPr>
      <w:r>
        <w:t>How were you most effective in increasing students’</w:t>
      </w:r>
      <w:r>
        <w:rPr>
          <w:spacing w:val="-4"/>
        </w:rPr>
        <w:t xml:space="preserve"> </w:t>
      </w:r>
      <w:r>
        <w:t>achievement?</w:t>
      </w:r>
    </w:p>
    <w:p w14:paraId="4AC1BABE" w14:textId="77777777" w:rsidR="0073317B" w:rsidRDefault="0073317B">
      <w:pPr>
        <w:spacing w:line="252" w:lineRule="exact"/>
        <w:sectPr w:rsidR="0073317B">
          <w:pgSz w:w="12240" w:h="15840"/>
          <w:pgMar w:top="1500" w:right="760" w:bottom="1160" w:left="720" w:header="0" w:footer="976" w:gutter="0"/>
          <w:cols w:space="720"/>
        </w:sectPr>
      </w:pPr>
    </w:p>
    <w:p w14:paraId="4AC1BABF" w14:textId="77777777" w:rsidR="0073317B" w:rsidRDefault="0042034E">
      <w:pPr>
        <w:pStyle w:val="Heading2"/>
        <w:spacing w:before="190"/>
        <w:ind w:left="0" w:right="676"/>
        <w:jc w:val="right"/>
      </w:pPr>
      <w:r>
        <w:lastRenderedPageBreak/>
        <w:t>Appendix I-1 (cont’d.)</w:t>
      </w:r>
    </w:p>
    <w:p w14:paraId="4AC1BAC0" w14:textId="77777777" w:rsidR="0073317B" w:rsidRDefault="0073317B">
      <w:pPr>
        <w:pStyle w:val="BodyText"/>
        <w:spacing w:before="1"/>
        <w:rPr>
          <w:b/>
          <w:sz w:val="14"/>
        </w:rPr>
      </w:pPr>
    </w:p>
    <w:p w14:paraId="4AC1BAC1" w14:textId="77777777" w:rsidR="0073317B" w:rsidRDefault="0042034E">
      <w:pPr>
        <w:spacing w:before="92"/>
        <w:ind w:left="1036" w:right="997"/>
        <w:jc w:val="center"/>
        <w:rPr>
          <w:b/>
        </w:rPr>
      </w:pPr>
      <w:r>
        <w:rPr>
          <w:b/>
          <w:u w:val="thick"/>
        </w:rPr>
        <w:t>Schedule for Portfolio Development</w:t>
      </w:r>
    </w:p>
    <w:p w14:paraId="4AC1BAC2" w14:textId="77777777" w:rsidR="0073317B" w:rsidRDefault="0042034E">
      <w:pPr>
        <w:spacing w:before="1"/>
        <w:ind w:left="1032" w:right="997"/>
        <w:jc w:val="center"/>
        <w:rPr>
          <w:b/>
          <w:sz w:val="20"/>
        </w:rPr>
      </w:pPr>
      <w:r>
        <w:rPr>
          <w:b/>
          <w:sz w:val="20"/>
          <w:u w:val="single"/>
        </w:rPr>
        <w:t>(May vary for On-the-Job Internship)</w:t>
      </w:r>
    </w:p>
    <w:p w14:paraId="4AC1BAC3" w14:textId="77777777" w:rsidR="0073317B" w:rsidRDefault="0073317B">
      <w:pPr>
        <w:pStyle w:val="BodyText"/>
        <w:rPr>
          <w:b/>
          <w:sz w:val="20"/>
        </w:rPr>
      </w:pPr>
    </w:p>
    <w:p w14:paraId="4AC1BAC4" w14:textId="77777777" w:rsidR="0073317B" w:rsidRDefault="0073317B">
      <w:pPr>
        <w:pStyle w:val="BodyText"/>
        <w:spacing w:before="2"/>
        <w:rPr>
          <w:b/>
          <w:sz w:val="16"/>
        </w:rPr>
      </w:pPr>
    </w:p>
    <w:p w14:paraId="4AC1BAC5" w14:textId="77777777" w:rsidR="0073317B" w:rsidRDefault="0042034E">
      <w:pPr>
        <w:spacing w:before="90" w:line="227" w:lineRule="exact"/>
        <w:ind w:left="720"/>
        <w:rPr>
          <w:b/>
          <w:sz w:val="20"/>
        </w:rPr>
      </w:pPr>
      <w:bookmarkStart w:id="38" w:name="August_or_January"/>
      <w:bookmarkEnd w:id="38"/>
      <w:r>
        <w:rPr>
          <w:b/>
          <w:sz w:val="20"/>
        </w:rPr>
        <w:t>August or January</w:t>
      </w:r>
    </w:p>
    <w:p w14:paraId="4AC1BAC6" w14:textId="77777777" w:rsidR="0073317B" w:rsidRDefault="0042034E">
      <w:pPr>
        <w:pStyle w:val="ListParagraph"/>
        <w:numPr>
          <w:ilvl w:val="0"/>
          <w:numId w:val="1"/>
        </w:numPr>
        <w:tabs>
          <w:tab w:val="left" w:pos="1440"/>
          <w:tab w:val="left" w:pos="1441"/>
        </w:tabs>
        <w:spacing w:line="250" w:lineRule="exact"/>
      </w:pPr>
      <w:r>
        <w:t>Student clarifies purpose and format of portfolio and reviews examples from prior</w:t>
      </w:r>
      <w:r>
        <w:rPr>
          <w:spacing w:val="-11"/>
        </w:rPr>
        <w:t xml:space="preserve"> </w:t>
      </w:r>
      <w:r>
        <w:t>years</w:t>
      </w:r>
    </w:p>
    <w:p w14:paraId="4AC1BAC7" w14:textId="77777777" w:rsidR="0073317B" w:rsidRDefault="0042034E">
      <w:pPr>
        <w:pStyle w:val="ListParagraph"/>
        <w:numPr>
          <w:ilvl w:val="0"/>
          <w:numId w:val="1"/>
        </w:numPr>
        <w:tabs>
          <w:tab w:val="left" w:pos="1440"/>
          <w:tab w:val="left" w:pos="1441"/>
        </w:tabs>
        <w:spacing w:before="2"/>
      </w:pPr>
      <w:r>
        <w:t>Student begins preparation of</w:t>
      </w:r>
      <w:r>
        <w:rPr>
          <w:spacing w:val="-2"/>
        </w:rPr>
        <w:t xml:space="preserve"> </w:t>
      </w:r>
      <w:r>
        <w:t>resume</w:t>
      </w:r>
    </w:p>
    <w:p w14:paraId="4AC1BAC8" w14:textId="77777777" w:rsidR="0073317B" w:rsidRDefault="0073317B">
      <w:pPr>
        <w:pStyle w:val="BodyText"/>
        <w:spacing w:before="6"/>
        <w:rPr>
          <w:sz w:val="20"/>
        </w:rPr>
      </w:pPr>
    </w:p>
    <w:p w14:paraId="4AC1BAC9" w14:textId="77777777" w:rsidR="0073317B" w:rsidRDefault="0042034E">
      <w:pPr>
        <w:spacing w:line="227" w:lineRule="exact"/>
        <w:ind w:left="720"/>
        <w:rPr>
          <w:b/>
          <w:sz w:val="20"/>
        </w:rPr>
      </w:pPr>
      <w:bookmarkStart w:id="39" w:name="October_or_March"/>
      <w:bookmarkEnd w:id="39"/>
      <w:r>
        <w:rPr>
          <w:b/>
          <w:sz w:val="20"/>
        </w:rPr>
        <w:t>October or March</w:t>
      </w:r>
    </w:p>
    <w:p w14:paraId="4AC1BACA" w14:textId="77777777" w:rsidR="0073317B" w:rsidRDefault="0042034E">
      <w:pPr>
        <w:pStyle w:val="ListParagraph"/>
        <w:numPr>
          <w:ilvl w:val="0"/>
          <w:numId w:val="1"/>
        </w:numPr>
        <w:tabs>
          <w:tab w:val="left" w:pos="1440"/>
          <w:tab w:val="left" w:pos="1441"/>
        </w:tabs>
        <w:spacing w:line="249" w:lineRule="exact"/>
      </w:pPr>
      <w:r>
        <w:t>Student completes resume and writes draft of philosophy</w:t>
      </w:r>
      <w:r>
        <w:rPr>
          <w:spacing w:val="-7"/>
        </w:rPr>
        <w:t xml:space="preserve"> </w:t>
      </w:r>
      <w:r>
        <w:t>statement</w:t>
      </w:r>
    </w:p>
    <w:p w14:paraId="4AC1BACB" w14:textId="77777777" w:rsidR="0073317B" w:rsidRDefault="0042034E">
      <w:pPr>
        <w:pStyle w:val="ListParagraph"/>
        <w:numPr>
          <w:ilvl w:val="0"/>
          <w:numId w:val="1"/>
        </w:numPr>
        <w:tabs>
          <w:tab w:val="left" w:pos="1440"/>
          <w:tab w:val="left" w:pos="1441"/>
        </w:tabs>
        <w:spacing w:line="252" w:lineRule="exact"/>
      </w:pPr>
      <w:r>
        <w:t>Student begins to plan and gather entries that represent the semester’s</w:t>
      </w:r>
      <w:r>
        <w:rPr>
          <w:spacing w:val="-13"/>
        </w:rPr>
        <w:t xml:space="preserve"> </w:t>
      </w:r>
      <w:r>
        <w:t>experiences</w:t>
      </w:r>
    </w:p>
    <w:p w14:paraId="4AC1BACC" w14:textId="77777777" w:rsidR="0073317B" w:rsidRDefault="0042034E">
      <w:pPr>
        <w:pStyle w:val="ListParagraph"/>
        <w:numPr>
          <w:ilvl w:val="0"/>
          <w:numId w:val="1"/>
        </w:numPr>
        <w:tabs>
          <w:tab w:val="left" w:pos="1440"/>
          <w:tab w:val="left" w:pos="1441"/>
        </w:tabs>
        <w:spacing w:line="252" w:lineRule="exact"/>
      </w:pPr>
      <w:r>
        <w:t>Student shares progress on portfolio with peers, Mentor Teacher and university</w:t>
      </w:r>
      <w:r>
        <w:rPr>
          <w:spacing w:val="-23"/>
        </w:rPr>
        <w:t xml:space="preserve"> </w:t>
      </w:r>
      <w:r>
        <w:t>supervisor</w:t>
      </w:r>
    </w:p>
    <w:p w14:paraId="4AC1BACD" w14:textId="77777777" w:rsidR="0073317B" w:rsidRDefault="0073317B">
      <w:pPr>
        <w:pStyle w:val="BodyText"/>
        <w:spacing w:before="6"/>
        <w:rPr>
          <w:sz w:val="20"/>
        </w:rPr>
      </w:pPr>
    </w:p>
    <w:p w14:paraId="4AC1BACE" w14:textId="77777777" w:rsidR="0073317B" w:rsidRDefault="0042034E">
      <w:pPr>
        <w:spacing w:line="227" w:lineRule="exact"/>
        <w:ind w:left="720"/>
        <w:rPr>
          <w:b/>
          <w:sz w:val="20"/>
        </w:rPr>
      </w:pPr>
      <w:bookmarkStart w:id="40" w:name="December_or_May"/>
      <w:bookmarkEnd w:id="40"/>
      <w:r>
        <w:rPr>
          <w:b/>
          <w:sz w:val="20"/>
        </w:rPr>
        <w:t>December or May</w:t>
      </w:r>
    </w:p>
    <w:p w14:paraId="4AC1BACF" w14:textId="77777777" w:rsidR="0073317B" w:rsidRDefault="0042034E">
      <w:pPr>
        <w:pStyle w:val="ListParagraph"/>
        <w:numPr>
          <w:ilvl w:val="0"/>
          <w:numId w:val="1"/>
        </w:numPr>
        <w:tabs>
          <w:tab w:val="left" w:pos="1440"/>
          <w:tab w:val="left" w:pos="1441"/>
        </w:tabs>
        <w:spacing w:line="250" w:lineRule="exact"/>
      </w:pPr>
      <w:r>
        <w:t>Student completes selection of entries, updates resume and</w:t>
      </w:r>
      <w:r>
        <w:rPr>
          <w:spacing w:val="-5"/>
        </w:rPr>
        <w:t xml:space="preserve"> </w:t>
      </w:r>
      <w:r>
        <w:t>essay</w:t>
      </w:r>
    </w:p>
    <w:p w14:paraId="4AC1BAD0" w14:textId="77777777" w:rsidR="0073317B" w:rsidRDefault="0042034E">
      <w:pPr>
        <w:pStyle w:val="ListParagraph"/>
        <w:numPr>
          <w:ilvl w:val="0"/>
          <w:numId w:val="1"/>
        </w:numPr>
        <w:tabs>
          <w:tab w:val="left" w:pos="1440"/>
          <w:tab w:val="left" w:pos="1441"/>
        </w:tabs>
        <w:spacing w:before="2"/>
        <w:ind w:right="1572"/>
      </w:pPr>
      <w:r>
        <w:t>Student presents portfolio to university supervisor, Mentor Teacher and other site-based professional(s)</w:t>
      </w:r>
    </w:p>
    <w:p w14:paraId="4AC1BAD1" w14:textId="77777777" w:rsidR="0073317B" w:rsidRDefault="0042034E">
      <w:pPr>
        <w:pStyle w:val="ListParagraph"/>
        <w:numPr>
          <w:ilvl w:val="0"/>
          <w:numId w:val="1"/>
        </w:numPr>
        <w:tabs>
          <w:tab w:val="left" w:pos="1440"/>
          <w:tab w:val="left" w:pos="1441"/>
        </w:tabs>
      </w:pPr>
      <w:r>
        <w:t>University supervisor evaluates portfolio with input from Mentor</w:t>
      </w:r>
      <w:r>
        <w:rPr>
          <w:spacing w:val="-17"/>
        </w:rPr>
        <w:t xml:space="preserve"> </w:t>
      </w:r>
      <w:r>
        <w:t>Teacher</w:t>
      </w:r>
    </w:p>
    <w:p w14:paraId="4AC1BAD2" w14:textId="77777777" w:rsidR="0073317B" w:rsidRDefault="0073317B">
      <w:pPr>
        <w:pStyle w:val="BodyText"/>
        <w:rPr>
          <w:sz w:val="24"/>
        </w:rPr>
      </w:pPr>
    </w:p>
    <w:p w14:paraId="4AC1BAD3" w14:textId="77777777" w:rsidR="0073317B" w:rsidRDefault="0073317B">
      <w:pPr>
        <w:pStyle w:val="BodyText"/>
        <w:rPr>
          <w:sz w:val="24"/>
        </w:rPr>
      </w:pPr>
    </w:p>
    <w:p w14:paraId="4AC1BAD4" w14:textId="77777777" w:rsidR="0073317B" w:rsidRDefault="0073317B">
      <w:pPr>
        <w:pStyle w:val="BodyText"/>
        <w:rPr>
          <w:sz w:val="24"/>
        </w:rPr>
      </w:pPr>
    </w:p>
    <w:p w14:paraId="4AC1BAD5" w14:textId="77777777" w:rsidR="0073317B" w:rsidRDefault="0042034E">
      <w:pPr>
        <w:spacing w:before="189"/>
        <w:ind w:left="1037" w:right="997"/>
        <w:jc w:val="center"/>
        <w:rPr>
          <w:b/>
        </w:rPr>
      </w:pPr>
      <w:r>
        <w:rPr>
          <w:b/>
          <w:u w:val="thick"/>
        </w:rPr>
        <w:t>Bibliography</w:t>
      </w:r>
    </w:p>
    <w:p w14:paraId="4AC1BAD6" w14:textId="77777777" w:rsidR="0073317B" w:rsidRDefault="0073317B">
      <w:pPr>
        <w:pStyle w:val="BodyText"/>
        <w:spacing w:before="8"/>
        <w:rPr>
          <w:b/>
          <w:sz w:val="13"/>
        </w:rPr>
      </w:pPr>
    </w:p>
    <w:p w14:paraId="4AC1BAD7" w14:textId="77777777" w:rsidR="0073317B" w:rsidRDefault="0042034E">
      <w:pPr>
        <w:spacing w:before="91"/>
        <w:ind w:left="1079" w:right="1132" w:hanging="360"/>
      </w:pPr>
      <w:r>
        <w:t xml:space="preserve">Barton, J. &amp; Collins, A. (1993). Portfolios in Teacher Education. </w:t>
      </w:r>
      <w:r>
        <w:rPr>
          <w:i/>
        </w:rPr>
        <w:t>Journal of Teacher Education</w:t>
      </w:r>
      <w:r>
        <w:t>, 44: 200-293.</w:t>
      </w:r>
    </w:p>
    <w:p w14:paraId="4AC1BAD8" w14:textId="77777777" w:rsidR="0073317B" w:rsidRDefault="0073317B">
      <w:pPr>
        <w:pStyle w:val="BodyText"/>
        <w:spacing w:before="11"/>
        <w:rPr>
          <w:sz w:val="21"/>
        </w:rPr>
      </w:pPr>
    </w:p>
    <w:p w14:paraId="4AC1BAD9" w14:textId="77777777" w:rsidR="0073317B" w:rsidRDefault="0042034E">
      <w:pPr>
        <w:pStyle w:val="BodyText"/>
        <w:ind w:left="1079" w:right="851" w:hanging="360"/>
      </w:pPr>
      <w:r>
        <w:t xml:space="preserve">Hammadou, J. (1998). A Blueprint for Teacher Portfolios: Concerns That Need to Be Addressed When Embarking on Teacher Assessment via Portfolios. In Jane Harper, M. Lively, &amp; M. Williams, eds. </w:t>
      </w:r>
      <w:r>
        <w:rPr>
          <w:i/>
        </w:rPr>
        <w:t>The Coming of Age of the Profession</w:t>
      </w:r>
      <w:r>
        <w:t>. Boston: Heinle &amp; Heinle, 291-308.</w:t>
      </w:r>
    </w:p>
    <w:p w14:paraId="4AC1BADA" w14:textId="77777777" w:rsidR="0073317B" w:rsidRDefault="0073317B">
      <w:pPr>
        <w:pStyle w:val="BodyText"/>
        <w:spacing w:before="9"/>
        <w:rPr>
          <w:sz w:val="21"/>
        </w:rPr>
      </w:pPr>
    </w:p>
    <w:p w14:paraId="4AC1BADB" w14:textId="77777777" w:rsidR="0073317B" w:rsidRDefault="0042034E">
      <w:pPr>
        <w:pStyle w:val="BodyText"/>
        <w:spacing w:before="1"/>
        <w:ind w:left="719"/>
      </w:pPr>
      <w:r>
        <w:t>---. (1996). Portfolio Design and the Decision Making Process in Teacher Education. In Z. Moore, ed.</w:t>
      </w:r>
    </w:p>
    <w:p w14:paraId="4AC1BADC" w14:textId="77777777" w:rsidR="0073317B" w:rsidRDefault="0042034E">
      <w:pPr>
        <w:spacing w:before="1"/>
        <w:ind w:left="1079" w:right="1502"/>
      </w:pPr>
      <w:r>
        <w:rPr>
          <w:i/>
        </w:rPr>
        <w:t xml:space="preserve">Foreign Language Teacher Education: Multiple Perspectives. </w:t>
      </w:r>
      <w:r>
        <w:t>Lanham, MD: Univ. Press of America, 123-151.</w:t>
      </w:r>
    </w:p>
    <w:p w14:paraId="4AC1BADD" w14:textId="77777777" w:rsidR="0073317B" w:rsidRDefault="0073317B">
      <w:pPr>
        <w:pStyle w:val="BodyText"/>
        <w:spacing w:before="11"/>
        <w:rPr>
          <w:sz w:val="21"/>
        </w:rPr>
      </w:pPr>
    </w:p>
    <w:p w14:paraId="4AC1BADE" w14:textId="77777777" w:rsidR="0073317B" w:rsidRDefault="0042034E">
      <w:pPr>
        <w:pStyle w:val="BodyText"/>
        <w:ind w:left="1079" w:right="524" w:hanging="360"/>
      </w:pPr>
      <w:r>
        <w:t xml:space="preserve">Loughran , J. &amp; Corrigan, D. (1995). Teaching Portfolios: A Strategy for Developing Learning and Teaching in Preservice Education. </w:t>
      </w:r>
      <w:r>
        <w:rPr>
          <w:i/>
        </w:rPr>
        <w:t xml:space="preserve">Teaching and Teacher Education </w:t>
      </w:r>
      <w:r>
        <w:t>11 (6), 565-577.</w:t>
      </w:r>
    </w:p>
    <w:p w14:paraId="4AC1BADF" w14:textId="77777777" w:rsidR="0073317B" w:rsidRDefault="0073317B">
      <w:pPr>
        <w:pStyle w:val="BodyText"/>
        <w:spacing w:before="10"/>
        <w:rPr>
          <w:sz w:val="21"/>
        </w:rPr>
      </w:pPr>
    </w:p>
    <w:p w14:paraId="4AC1BAE0" w14:textId="77777777" w:rsidR="0073317B" w:rsidRDefault="0042034E">
      <w:pPr>
        <w:pStyle w:val="BodyText"/>
        <w:spacing w:before="1"/>
        <w:ind w:left="1079" w:right="939" w:hanging="360"/>
      </w:pPr>
      <w:r>
        <w:t>Paulson, L. &amp; Paulson, P. (1990). How do Portfolios Measure Up? A Cognitive Model for Assessing Portfolios. Paper presented at the annual meeting of the Northwest Evaluation Association, Union, WA (ERIC Document Reproduction Service No. ED 324 329).</w:t>
      </w:r>
    </w:p>
    <w:p w14:paraId="4AC1BAE1" w14:textId="77777777" w:rsidR="0073317B" w:rsidRDefault="0073317B">
      <w:pPr>
        <w:pStyle w:val="BodyText"/>
      </w:pPr>
    </w:p>
    <w:p w14:paraId="4AC1BAE2" w14:textId="77777777" w:rsidR="0073317B" w:rsidRDefault="0042034E">
      <w:pPr>
        <w:pStyle w:val="BodyText"/>
        <w:spacing w:line="252" w:lineRule="exact"/>
        <w:ind w:left="719"/>
      </w:pPr>
      <w:r>
        <w:t>Wade, R. &amp; Yarbrough, D. (1996). Portfolios: A Tool for Reflective Thinking in Teacher Education?</w:t>
      </w:r>
    </w:p>
    <w:p w14:paraId="4AC1BAE3" w14:textId="77777777" w:rsidR="0073317B" w:rsidRDefault="0042034E">
      <w:pPr>
        <w:spacing w:line="252" w:lineRule="exact"/>
        <w:ind w:left="1079"/>
      </w:pPr>
      <w:r>
        <w:rPr>
          <w:i/>
        </w:rPr>
        <w:t xml:space="preserve">Teaching and Teacher Education </w:t>
      </w:r>
      <w:r>
        <w:t>12(1), 63-79.</w:t>
      </w:r>
    </w:p>
    <w:p w14:paraId="4AC1BAE4" w14:textId="77777777" w:rsidR="0073317B" w:rsidRDefault="0073317B">
      <w:pPr>
        <w:spacing w:line="252" w:lineRule="exact"/>
        <w:sectPr w:rsidR="0073317B">
          <w:pgSz w:w="12240" w:h="15840"/>
          <w:pgMar w:top="1500" w:right="760" w:bottom="1160" w:left="720" w:header="0" w:footer="976" w:gutter="0"/>
          <w:cols w:space="720"/>
        </w:sectPr>
      </w:pPr>
    </w:p>
    <w:p w14:paraId="4AC1BAE5" w14:textId="77777777" w:rsidR="0073317B" w:rsidRDefault="0042034E">
      <w:pPr>
        <w:tabs>
          <w:tab w:val="left" w:pos="9117"/>
        </w:tabs>
        <w:spacing w:before="80"/>
        <w:ind w:left="719"/>
        <w:rPr>
          <w:b/>
          <w:sz w:val="20"/>
        </w:rPr>
      </w:pPr>
      <w:r>
        <w:rPr>
          <w:b/>
          <w:sz w:val="20"/>
        </w:rPr>
        <w:lastRenderedPageBreak/>
        <w:t>George</w:t>
      </w:r>
      <w:r>
        <w:rPr>
          <w:b/>
          <w:spacing w:val="-3"/>
          <w:sz w:val="20"/>
        </w:rPr>
        <w:t xml:space="preserve"> </w:t>
      </w:r>
      <w:r>
        <w:rPr>
          <w:b/>
          <w:sz w:val="20"/>
        </w:rPr>
        <w:t>Mason</w:t>
      </w:r>
      <w:r>
        <w:rPr>
          <w:b/>
          <w:spacing w:val="-2"/>
          <w:sz w:val="20"/>
        </w:rPr>
        <w:t xml:space="preserve"> </w:t>
      </w:r>
      <w:r>
        <w:rPr>
          <w:b/>
          <w:sz w:val="20"/>
        </w:rPr>
        <w:t>University</w:t>
      </w:r>
      <w:r>
        <w:rPr>
          <w:b/>
          <w:sz w:val="20"/>
        </w:rPr>
        <w:tab/>
        <w:t>Appendix</w:t>
      </w:r>
      <w:r>
        <w:rPr>
          <w:b/>
          <w:spacing w:val="1"/>
          <w:sz w:val="20"/>
        </w:rPr>
        <w:t xml:space="preserve"> </w:t>
      </w:r>
      <w:r>
        <w:rPr>
          <w:b/>
          <w:sz w:val="20"/>
        </w:rPr>
        <w:t>I</w:t>
      </w:r>
    </w:p>
    <w:p w14:paraId="4AC1BAE6" w14:textId="77777777" w:rsidR="0073317B" w:rsidRDefault="0042034E">
      <w:pPr>
        <w:spacing w:before="1"/>
        <w:ind w:left="719"/>
        <w:rPr>
          <w:b/>
          <w:sz w:val="20"/>
        </w:rPr>
      </w:pPr>
      <w:bookmarkStart w:id="41" w:name="Portfolio_Evaluation"/>
      <w:bookmarkEnd w:id="41"/>
      <w:r>
        <w:rPr>
          <w:b/>
          <w:sz w:val="20"/>
        </w:rPr>
        <w:t>Office of Clinical Practice</w:t>
      </w:r>
    </w:p>
    <w:p w14:paraId="4AC1BAE7" w14:textId="77777777" w:rsidR="0073317B" w:rsidRDefault="0042034E">
      <w:pPr>
        <w:pStyle w:val="Heading1"/>
        <w:spacing w:before="119"/>
        <w:ind w:left="1034"/>
      </w:pPr>
      <w:r>
        <w:t>PORTFOLIO EVALUATION</w:t>
      </w:r>
    </w:p>
    <w:p w14:paraId="4AC1BAE8" w14:textId="77777777" w:rsidR="0073317B" w:rsidRDefault="0042034E">
      <w:pPr>
        <w:tabs>
          <w:tab w:val="left" w:pos="5799"/>
          <w:tab w:val="left" w:pos="9399"/>
        </w:tabs>
        <w:spacing w:before="174"/>
        <w:ind w:left="40"/>
        <w:jc w:val="center"/>
        <w:rPr>
          <w:sz w:val="20"/>
        </w:rPr>
      </w:pPr>
      <w:r>
        <w:rPr>
          <w:sz w:val="20"/>
        </w:rPr>
        <w:t>Teacher</w:t>
      </w:r>
      <w:r>
        <w:rPr>
          <w:spacing w:val="-2"/>
          <w:sz w:val="20"/>
        </w:rPr>
        <w:t xml:space="preserve"> </w:t>
      </w:r>
      <w:r>
        <w:rPr>
          <w:sz w:val="20"/>
        </w:rPr>
        <w:t>Candidate:</w:t>
      </w:r>
      <w:r>
        <w:rPr>
          <w:sz w:val="20"/>
          <w:u w:val="single"/>
        </w:rPr>
        <w:t xml:space="preserve"> </w:t>
      </w:r>
      <w:r>
        <w:rPr>
          <w:sz w:val="20"/>
          <w:u w:val="single"/>
        </w:rPr>
        <w:tab/>
      </w:r>
      <w:r>
        <w:rPr>
          <w:sz w:val="20"/>
        </w:rPr>
        <w:t>Date:</w:t>
      </w:r>
      <w:r>
        <w:rPr>
          <w:sz w:val="20"/>
          <w:u w:val="single"/>
        </w:rPr>
        <w:t xml:space="preserve"> </w:t>
      </w:r>
      <w:r>
        <w:rPr>
          <w:sz w:val="20"/>
          <w:u w:val="single"/>
        </w:rPr>
        <w:tab/>
      </w:r>
    </w:p>
    <w:p w14:paraId="4AC1BAE9" w14:textId="77777777" w:rsidR="0073317B" w:rsidRDefault="0073317B">
      <w:pPr>
        <w:pStyle w:val="BodyText"/>
        <w:rPr>
          <w:sz w:val="14"/>
        </w:rPr>
      </w:pPr>
    </w:p>
    <w:p w14:paraId="4AC1BAEA" w14:textId="77777777" w:rsidR="0073317B" w:rsidRDefault="0042034E">
      <w:pPr>
        <w:pStyle w:val="BodyText"/>
        <w:tabs>
          <w:tab w:val="left" w:pos="10079"/>
        </w:tabs>
        <w:spacing w:before="92"/>
        <w:ind w:left="720"/>
      </w:pPr>
      <w:r>
        <w:t>University</w:t>
      </w:r>
      <w:r>
        <w:rPr>
          <w:spacing w:val="-9"/>
        </w:rPr>
        <w:t xml:space="preserve"> </w:t>
      </w:r>
      <w:r>
        <w:t>Supervisor:</w:t>
      </w:r>
      <w:r>
        <w:rPr>
          <w:u w:val="single"/>
        </w:rPr>
        <w:t xml:space="preserve"> </w:t>
      </w:r>
      <w:r>
        <w:rPr>
          <w:u w:val="single"/>
        </w:rPr>
        <w:tab/>
      </w:r>
    </w:p>
    <w:p w14:paraId="4AC1BAEB" w14:textId="77777777" w:rsidR="0073317B" w:rsidRDefault="0073317B">
      <w:pPr>
        <w:pStyle w:val="BodyText"/>
        <w:spacing w:before="1"/>
        <w:rPr>
          <w:sz w:val="14"/>
        </w:rPr>
      </w:pPr>
    </w:p>
    <w:p w14:paraId="4AC1BAEC" w14:textId="77777777" w:rsidR="0073317B" w:rsidRDefault="0042034E">
      <w:pPr>
        <w:pStyle w:val="BodyText"/>
        <w:spacing w:before="91"/>
        <w:ind w:left="720"/>
      </w:pPr>
      <w:r>
        <w:rPr>
          <w:b/>
        </w:rPr>
        <w:t>Directions</w:t>
      </w:r>
      <w:r>
        <w:t>: Please evaluate each of the areas below using the following rating scale:</w:t>
      </w:r>
    </w:p>
    <w:p w14:paraId="4AC1BAED" w14:textId="77777777" w:rsidR="0073317B" w:rsidRDefault="0042034E">
      <w:pPr>
        <w:tabs>
          <w:tab w:val="left" w:pos="2611"/>
          <w:tab w:val="left" w:pos="4231"/>
          <w:tab w:val="left" w:pos="6299"/>
          <w:tab w:val="left" w:pos="8099"/>
        </w:tabs>
        <w:spacing w:before="1"/>
        <w:ind w:left="720"/>
        <w:rPr>
          <w:sz w:val="20"/>
        </w:rPr>
      </w:pPr>
      <w:r>
        <w:rPr>
          <w:sz w:val="20"/>
        </w:rPr>
        <w:t>5</w:t>
      </w:r>
      <w:r>
        <w:rPr>
          <w:spacing w:val="-2"/>
          <w:sz w:val="20"/>
        </w:rPr>
        <w:t xml:space="preserve"> </w:t>
      </w:r>
      <w:r>
        <w:rPr>
          <w:sz w:val="20"/>
        </w:rPr>
        <w:t>=</w:t>
      </w:r>
      <w:r>
        <w:rPr>
          <w:spacing w:val="-2"/>
          <w:sz w:val="20"/>
        </w:rPr>
        <w:t xml:space="preserve"> </w:t>
      </w:r>
      <w:r>
        <w:rPr>
          <w:sz w:val="20"/>
        </w:rPr>
        <w:t>Excellent</w:t>
      </w:r>
      <w:r>
        <w:rPr>
          <w:sz w:val="20"/>
        </w:rPr>
        <w:tab/>
        <w:t>4</w:t>
      </w:r>
      <w:r>
        <w:rPr>
          <w:spacing w:val="1"/>
          <w:sz w:val="20"/>
        </w:rPr>
        <w:t xml:space="preserve"> </w:t>
      </w:r>
      <w:r>
        <w:rPr>
          <w:sz w:val="20"/>
        </w:rPr>
        <w:t>= Good</w:t>
      </w:r>
      <w:r>
        <w:rPr>
          <w:sz w:val="20"/>
        </w:rPr>
        <w:tab/>
        <w:t>3</w:t>
      </w:r>
      <w:r>
        <w:rPr>
          <w:spacing w:val="-1"/>
          <w:sz w:val="20"/>
        </w:rPr>
        <w:t xml:space="preserve"> </w:t>
      </w:r>
      <w:r>
        <w:rPr>
          <w:sz w:val="20"/>
        </w:rPr>
        <w:t>=</w:t>
      </w:r>
      <w:r>
        <w:rPr>
          <w:spacing w:val="-2"/>
          <w:sz w:val="20"/>
        </w:rPr>
        <w:t xml:space="preserve"> </w:t>
      </w:r>
      <w:r>
        <w:rPr>
          <w:sz w:val="20"/>
        </w:rPr>
        <w:t>Satisfactory</w:t>
      </w:r>
      <w:r>
        <w:rPr>
          <w:sz w:val="20"/>
        </w:rPr>
        <w:tab/>
        <w:t>2</w:t>
      </w:r>
      <w:r>
        <w:rPr>
          <w:spacing w:val="-1"/>
          <w:sz w:val="20"/>
        </w:rPr>
        <w:t xml:space="preserve"> </w:t>
      </w:r>
      <w:r>
        <w:rPr>
          <w:sz w:val="20"/>
        </w:rPr>
        <w:t>=</w:t>
      </w:r>
      <w:r>
        <w:rPr>
          <w:spacing w:val="-2"/>
          <w:sz w:val="20"/>
        </w:rPr>
        <w:t xml:space="preserve"> </w:t>
      </w:r>
      <w:r>
        <w:rPr>
          <w:sz w:val="20"/>
        </w:rPr>
        <w:t>Marginal</w:t>
      </w:r>
      <w:r>
        <w:rPr>
          <w:sz w:val="20"/>
        </w:rPr>
        <w:tab/>
        <w:t>1 = Unsatisfactory</w:t>
      </w:r>
    </w:p>
    <w:p w14:paraId="4AC1BAEE" w14:textId="77777777" w:rsidR="0073317B" w:rsidRDefault="0073317B">
      <w:pPr>
        <w:pStyle w:val="BodyText"/>
        <w:spacing w:before="6"/>
      </w:pPr>
    </w:p>
    <w:tbl>
      <w:tblPr>
        <w:tblW w:w="0" w:type="auto"/>
        <w:tblInd w:w="527" w:type="dxa"/>
        <w:tblLayout w:type="fixed"/>
        <w:tblCellMar>
          <w:left w:w="0" w:type="dxa"/>
          <w:right w:w="0" w:type="dxa"/>
        </w:tblCellMar>
        <w:tblLook w:val="01E0" w:firstRow="1" w:lastRow="1" w:firstColumn="1" w:lastColumn="1" w:noHBand="0" w:noVBand="0"/>
      </w:tblPr>
      <w:tblGrid>
        <w:gridCol w:w="808"/>
        <w:gridCol w:w="8835"/>
      </w:tblGrid>
      <w:tr w:rsidR="0073317B" w14:paraId="4AC1BAF1" w14:textId="77777777">
        <w:trPr>
          <w:trHeight w:val="641"/>
        </w:trPr>
        <w:tc>
          <w:tcPr>
            <w:tcW w:w="808" w:type="dxa"/>
          </w:tcPr>
          <w:p w14:paraId="4AC1BAEF" w14:textId="77777777" w:rsidR="0073317B" w:rsidRDefault="0042034E">
            <w:pPr>
              <w:pStyle w:val="TableParagraph"/>
              <w:tabs>
                <w:tab w:val="left" w:pos="551"/>
              </w:tabs>
              <w:spacing w:line="244" w:lineRule="exact"/>
              <w:ind w:right="55"/>
              <w:jc w:val="right"/>
              <w:rPr>
                <w:b/>
              </w:rPr>
            </w:pPr>
            <w:r>
              <w:rPr>
                <w:b/>
                <w:u w:val="single"/>
              </w:rPr>
              <w:t xml:space="preserve"> </w:t>
            </w:r>
            <w:r>
              <w:rPr>
                <w:b/>
                <w:u w:val="single"/>
              </w:rPr>
              <w:tab/>
            </w:r>
          </w:p>
        </w:tc>
        <w:tc>
          <w:tcPr>
            <w:tcW w:w="8835" w:type="dxa"/>
          </w:tcPr>
          <w:p w14:paraId="4AC1BAF0" w14:textId="77777777" w:rsidR="0073317B" w:rsidRDefault="0042034E">
            <w:pPr>
              <w:pStyle w:val="TableParagraph"/>
              <w:spacing w:line="242" w:lineRule="auto"/>
              <w:ind w:left="56" w:right="529"/>
            </w:pPr>
            <w:r>
              <w:rPr>
                <w:b/>
              </w:rPr>
              <w:t>Philosophy of Education</w:t>
            </w:r>
            <w:r>
              <w:t>: Contains personal statement of philosophy of education; reflects evolution in beliefs about teaching/learning process; includes statement of professional goals.</w:t>
            </w:r>
          </w:p>
        </w:tc>
      </w:tr>
      <w:tr w:rsidR="0073317B" w14:paraId="4AC1BAF4" w14:textId="77777777">
        <w:trPr>
          <w:trHeight w:val="527"/>
        </w:trPr>
        <w:tc>
          <w:tcPr>
            <w:tcW w:w="808" w:type="dxa"/>
          </w:tcPr>
          <w:p w14:paraId="4AC1BAF2" w14:textId="77777777" w:rsidR="0073317B" w:rsidRDefault="0042034E">
            <w:pPr>
              <w:pStyle w:val="TableParagraph"/>
              <w:tabs>
                <w:tab w:val="left" w:pos="551"/>
              </w:tabs>
              <w:spacing w:before="134"/>
              <w:ind w:right="55"/>
              <w:jc w:val="right"/>
              <w:rPr>
                <w:b/>
              </w:rPr>
            </w:pPr>
            <w:r>
              <w:rPr>
                <w:b/>
                <w:u w:val="single"/>
              </w:rPr>
              <w:t xml:space="preserve"> </w:t>
            </w:r>
            <w:r>
              <w:rPr>
                <w:b/>
                <w:u w:val="single"/>
              </w:rPr>
              <w:tab/>
            </w:r>
          </w:p>
        </w:tc>
        <w:tc>
          <w:tcPr>
            <w:tcW w:w="8835" w:type="dxa"/>
          </w:tcPr>
          <w:p w14:paraId="4AC1BAF3" w14:textId="77777777" w:rsidR="0073317B" w:rsidRDefault="0042034E">
            <w:pPr>
              <w:pStyle w:val="TableParagraph"/>
              <w:spacing w:before="134"/>
              <w:ind w:left="56"/>
            </w:pPr>
            <w:r>
              <w:rPr>
                <w:b/>
              </w:rPr>
              <w:t>Résumé</w:t>
            </w:r>
            <w:r>
              <w:t>: Quality of copy; acceptable format; relevant professional experiences included.</w:t>
            </w:r>
          </w:p>
        </w:tc>
      </w:tr>
      <w:tr w:rsidR="0073317B" w14:paraId="4AC1BAF7" w14:textId="77777777">
        <w:trPr>
          <w:trHeight w:val="1025"/>
        </w:trPr>
        <w:tc>
          <w:tcPr>
            <w:tcW w:w="808" w:type="dxa"/>
          </w:tcPr>
          <w:p w14:paraId="4AC1BAF5" w14:textId="77777777" w:rsidR="0073317B" w:rsidRDefault="0042034E">
            <w:pPr>
              <w:pStyle w:val="TableParagraph"/>
              <w:tabs>
                <w:tab w:val="left" w:pos="551"/>
              </w:tabs>
              <w:spacing w:before="127"/>
              <w:ind w:right="55"/>
              <w:jc w:val="right"/>
              <w:rPr>
                <w:b/>
              </w:rPr>
            </w:pPr>
            <w:r>
              <w:rPr>
                <w:b/>
                <w:u w:val="single"/>
              </w:rPr>
              <w:t xml:space="preserve"> </w:t>
            </w:r>
            <w:r>
              <w:rPr>
                <w:b/>
                <w:u w:val="single"/>
              </w:rPr>
              <w:tab/>
            </w:r>
          </w:p>
        </w:tc>
        <w:tc>
          <w:tcPr>
            <w:tcW w:w="8835" w:type="dxa"/>
          </w:tcPr>
          <w:p w14:paraId="4AC1BAF6" w14:textId="77777777" w:rsidR="0073317B" w:rsidRDefault="0042034E">
            <w:pPr>
              <w:pStyle w:val="TableParagraph"/>
              <w:spacing w:before="127"/>
              <w:ind w:left="56" w:right="668"/>
            </w:pPr>
            <w:r>
              <w:rPr>
                <w:b/>
              </w:rPr>
              <w:t>Professionalism and Professional Development</w:t>
            </w:r>
            <w:r>
              <w:t>: Summary Observation Reports, Progress Reports, and Journal entries demonstrate growth and careful choice; includes statement of professional goals and plans for continuing development</w:t>
            </w:r>
          </w:p>
        </w:tc>
      </w:tr>
      <w:tr w:rsidR="0073317B" w14:paraId="4AC1BAFA" w14:textId="77777777">
        <w:trPr>
          <w:trHeight w:val="776"/>
        </w:trPr>
        <w:tc>
          <w:tcPr>
            <w:tcW w:w="808" w:type="dxa"/>
          </w:tcPr>
          <w:p w14:paraId="4AC1BAF8" w14:textId="77777777" w:rsidR="0073317B" w:rsidRDefault="0042034E">
            <w:pPr>
              <w:pStyle w:val="TableParagraph"/>
              <w:tabs>
                <w:tab w:val="left" w:pos="551"/>
              </w:tabs>
              <w:spacing w:before="130"/>
              <w:ind w:right="55"/>
              <w:jc w:val="right"/>
              <w:rPr>
                <w:b/>
              </w:rPr>
            </w:pPr>
            <w:r>
              <w:rPr>
                <w:b/>
                <w:u w:val="single"/>
              </w:rPr>
              <w:t xml:space="preserve"> </w:t>
            </w:r>
            <w:r>
              <w:rPr>
                <w:b/>
                <w:u w:val="single"/>
              </w:rPr>
              <w:tab/>
            </w:r>
          </w:p>
        </w:tc>
        <w:tc>
          <w:tcPr>
            <w:tcW w:w="8835" w:type="dxa"/>
          </w:tcPr>
          <w:p w14:paraId="4AC1BAF9" w14:textId="77777777" w:rsidR="0073317B" w:rsidRDefault="0042034E">
            <w:pPr>
              <w:pStyle w:val="TableParagraph"/>
              <w:spacing w:before="130"/>
              <w:ind w:left="56" w:right="186"/>
            </w:pPr>
            <w:r>
              <w:rPr>
                <w:b/>
              </w:rPr>
              <w:t>Classroom Environment</w:t>
            </w:r>
            <w:r>
              <w:t>: Presents an environment supportive of working with learners of many styles and needs; careful thought evident; procedures carefully thought through</w:t>
            </w:r>
          </w:p>
        </w:tc>
      </w:tr>
      <w:tr w:rsidR="0073317B" w14:paraId="4AC1BAFE" w14:textId="77777777">
        <w:trPr>
          <w:trHeight w:val="1401"/>
        </w:trPr>
        <w:tc>
          <w:tcPr>
            <w:tcW w:w="808" w:type="dxa"/>
          </w:tcPr>
          <w:p w14:paraId="4AC1BAFB" w14:textId="77777777" w:rsidR="0073317B" w:rsidRDefault="0042034E">
            <w:pPr>
              <w:pStyle w:val="TableParagraph"/>
              <w:tabs>
                <w:tab w:val="left" w:pos="551"/>
              </w:tabs>
              <w:spacing w:before="129"/>
              <w:ind w:right="55"/>
              <w:jc w:val="right"/>
              <w:rPr>
                <w:b/>
              </w:rPr>
            </w:pPr>
            <w:r>
              <w:rPr>
                <w:b/>
                <w:u w:val="single"/>
              </w:rPr>
              <w:t xml:space="preserve"> </w:t>
            </w:r>
            <w:r>
              <w:rPr>
                <w:b/>
                <w:u w:val="single"/>
              </w:rPr>
              <w:tab/>
            </w:r>
          </w:p>
        </w:tc>
        <w:tc>
          <w:tcPr>
            <w:tcW w:w="8835" w:type="dxa"/>
          </w:tcPr>
          <w:p w14:paraId="4AC1BAFC" w14:textId="77777777" w:rsidR="0073317B" w:rsidRDefault="0042034E">
            <w:pPr>
              <w:pStyle w:val="TableParagraph"/>
              <w:spacing w:before="129"/>
              <w:ind w:left="56" w:right="181"/>
            </w:pPr>
            <w:r>
              <w:rPr>
                <w:b/>
              </w:rPr>
              <w:t>Planning, Preparation, Instruction</w:t>
            </w:r>
            <w:r>
              <w:t>: Integration evident through choices of unit and daily goals and objectives; planning includes assessment measures; examples include work done by the students and instructional materials developed by the intern; evidence provided for adaptations or accommodation for various learning styles and needs; plans reflect the Teacher Candidate’s</w:t>
            </w:r>
          </w:p>
          <w:p w14:paraId="4AC1BAFD" w14:textId="77777777" w:rsidR="0073317B" w:rsidRDefault="0042034E">
            <w:pPr>
              <w:pStyle w:val="TableParagraph"/>
              <w:spacing w:before="1" w:line="239" w:lineRule="exact"/>
              <w:ind w:left="56"/>
            </w:pPr>
            <w:r>
              <w:t>philosophy</w:t>
            </w:r>
          </w:p>
        </w:tc>
      </w:tr>
      <w:tr w:rsidR="0073317B" w14:paraId="4AC1BB01" w14:textId="77777777">
        <w:trPr>
          <w:trHeight w:val="896"/>
        </w:trPr>
        <w:tc>
          <w:tcPr>
            <w:tcW w:w="808" w:type="dxa"/>
          </w:tcPr>
          <w:p w14:paraId="4AC1BAFF" w14:textId="77777777" w:rsidR="0073317B" w:rsidRDefault="0042034E">
            <w:pPr>
              <w:pStyle w:val="TableParagraph"/>
              <w:tabs>
                <w:tab w:val="left" w:pos="551"/>
              </w:tabs>
              <w:spacing w:line="250" w:lineRule="exact"/>
              <w:ind w:right="55"/>
              <w:jc w:val="right"/>
              <w:rPr>
                <w:b/>
              </w:rPr>
            </w:pPr>
            <w:r>
              <w:rPr>
                <w:b/>
                <w:u w:val="single"/>
              </w:rPr>
              <w:t xml:space="preserve"> </w:t>
            </w:r>
            <w:r>
              <w:rPr>
                <w:b/>
                <w:u w:val="single"/>
              </w:rPr>
              <w:tab/>
            </w:r>
          </w:p>
        </w:tc>
        <w:tc>
          <w:tcPr>
            <w:tcW w:w="8835" w:type="dxa"/>
          </w:tcPr>
          <w:p w14:paraId="4AC1BB00" w14:textId="77777777" w:rsidR="0073317B" w:rsidRDefault="0042034E">
            <w:pPr>
              <w:pStyle w:val="TableParagraph"/>
              <w:ind w:left="56" w:right="663"/>
            </w:pPr>
            <w:r>
              <w:rPr>
                <w:b/>
              </w:rPr>
              <w:t>Family and Community Involvement</w:t>
            </w:r>
            <w:r>
              <w:t>: Information provided about communication/ collaboration with parents and/or other professionals in the school and community; includes evidence of communication with parents/families</w:t>
            </w:r>
          </w:p>
        </w:tc>
      </w:tr>
      <w:tr w:rsidR="0073317B" w14:paraId="4AC1BB04" w14:textId="77777777">
        <w:trPr>
          <w:trHeight w:val="769"/>
        </w:trPr>
        <w:tc>
          <w:tcPr>
            <w:tcW w:w="808" w:type="dxa"/>
          </w:tcPr>
          <w:p w14:paraId="4AC1BB02" w14:textId="77777777" w:rsidR="0073317B" w:rsidRDefault="0042034E">
            <w:pPr>
              <w:pStyle w:val="TableParagraph"/>
              <w:tabs>
                <w:tab w:val="left" w:pos="551"/>
              </w:tabs>
              <w:spacing w:before="130"/>
              <w:ind w:right="55"/>
              <w:jc w:val="right"/>
              <w:rPr>
                <w:b/>
              </w:rPr>
            </w:pPr>
            <w:r>
              <w:rPr>
                <w:b/>
                <w:u w:val="single"/>
              </w:rPr>
              <w:t xml:space="preserve"> </w:t>
            </w:r>
            <w:r>
              <w:rPr>
                <w:b/>
                <w:u w:val="single"/>
              </w:rPr>
              <w:tab/>
            </w:r>
          </w:p>
        </w:tc>
        <w:tc>
          <w:tcPr>
            <w:tcW w:w="8835" w:type="dxa"/>
          </w:tcPr>
          <w:p w14:paraId="4AC1BB03" w14:textId="77777777" w:rsidR="0073317B" w:rsidRDefault="0042034E">
            <w:pPr>
              <w:pStyle w:val="TableParagraph"/>
              <w:spacing w:before="130"/>
              <w:ind w:left="56" w:right="1005"/>
            </w:pPr>
            <w:r>
              <w:rPr>
                <w:b/>
              </w:rPr>
              <w:t>Technology in the Classroom</w:t>
            </w:r>
            <w:r>
              <w:t>: Provides examples/evidence of use of technology in the classroom</w:t>
            </w:r>
          </w:p>
        </w:tc>
      </w:tr>
      <w:tr w:rsidR="0073317B" w14:paraId="4AC1BB07" w14:textId="77777777">
        <w:trPr>
          <w:trHeight w:val="766"/>
        </w:trPr>
        <w:tc>
          <w:tcPr>
            <w:tcW w:w="808" w:type="dxa"/>
          </w:tcPr>
          <w:p w14:paraId="4AC1BB05" w14:textId="77777777" w:rsidR="0073317B" w:rsidRDefault="0042034E">
            <w:pPr>
              <w:pStyle w:val="TableParagraph"/>
              <w:tabs>
                <w:tab w:val="left" w:pos="551"/>
              </w:tabs>
              <w:spacing w:before="122"/>
              <w:ind w:right="55"/>
              <w:jc w:val="right"/>
              <w:rPr>
                <w:b/>
              </w:rPr>
            </w:pPr>
            <w:r>
              <w:rPr>
                <w:b/>
                <w:u w:val="single"/>
              </w:rPr>
              <w:t xml:space="preserve"> </w:t>
            </w:r>
            <w:r>
              <w:rPr>
                <w:b/>
                <w:u w:val="single"/>
              </w:rPr>
              <w:tab/>
            </w:r>
          </w:p>
        </w:tc>
        <w:tc>
          <w:tcPr>
            <w:tcW w:w="8835" w:type="dxa"/>
          </w:tcPr>
          <w:p w14:paraId="4AC1BB06" w14:textId="77777777" w:rsidR="0073317B" w:rsidRDefault="0042034E">
            <w:pPr>
              <w:pStyle w:val="TableParagraph"/>
              <w:spacing w:before="122"/>
              <w:ind w:left="56" w:right="907"/>
            </w:pPr>
            <w:r>
              <w:rPr>
                <w:b/>
              </w:rPr>
              <w:t>Classroom Management Strategies</w:t>
            </w:r>
            <w:r>
              <w:t>: Provides a thorough list of classroom management strategies that support the intern’s Philosophy of Education statement</w:t>
            </w:r>
          </w:p>
        </w:tc>
      </w:tr>
      <w:tr w:rsidR="0073317B" w14:paraId="4AC1BB0A" w14:textId="77777777">
        <w:trPr>
          <w:trHeight w:val="775"/>
        </w:trPr>
        <w:tc>
          <w:tcPr>
            <w:tcW w:w="808" w:type="dxa"/>
          </w:tcPr>
          <w:p w14:paraId="4AC1BB08" w14:textId="77777777" w:rsidR="0073317B" w:rsidRDefault="0042034E">
            <w:pPr>
              <w:pStyle w:val="TableParagraph"/>
              <w:tabs>
                <w:tab w:val="left" w:pos="551"/>
              </w:tabs>
              <w:spacing w:before="130"/>
              <w:ind w:right="55"/>
              <w:jc w:val="right"/>
              <w:rPr>
                <w:b/>
              </w:rPr>
            </w:pPr>
            <w:r>
              <w:rPr>
                <w:b/>
                <w:u w:val="single"/>
              </w:rPr>
              <w:t xml:space="preserve"> </w:t>
            </w:r>
            <w:r>
              <w:rPr>
                <w:b/>
                <w:u w:val="single"/>
              </w:rPr>
              <w:tab/>
            </w:r>
          </w:p>
        </w:tc>
        <w:tc>
          <w:tcPr>
            <w:tcW w:w="8835" w:type="dxa"/>
          </w:tcPr>
          <w:p w14:paraId="4AC1BB09" w14:textId="77777777" w:rsidR="0073317B" w:rsidRDefault="0042034E">
            <w:pPr>
              <w:pStyle w:val="TableParagraph"/>
              <w:spacing w:before="130"/>
              <w:ind w:left="56" w:right="688"/>
            </w:pPr>
            <w:r>
              <w:rPr>
                <w:b/>
              </w:rPr>
              <w:t>Assessment Strategies</w:t>
            </w:r>
            <w:r>
              <w:t>: Provides several examples of assessment strategies used; strategies support the intern’s Philosophy of Education statement</w:t>
            </w:r>
          </w:p>
        </w:tc>
      </w:tr>
      <w:tr w:rsidR="0073317B" w14:paraId="4AC1BB0D" w14:textId="77777777">
        <w:trPr>
          <w:trHeight w:val="1030"/>
        </w:trPr>
        <w:tc>
          <w:tcPr>
            <w:tcW w:w="808" w:type="dxa"/>
          </w:tcPr>
          <w:p w14:paraId="4AC1BB0B" w14:textId="77777777" w:rsidR="0073317B" w:rsidRDefault="0042034E">
            <w:pPr>
              <w:pStyle w:val="TableParagraph"/>
              <w:tabs>
                <w:tab w:val="left" w:pos="551"/>
              </w:tabs>
              <w:spacing w:before="130"/>
              <w:ind w:right="55"/>
              <w:jc w:val="right"/>
              <w:rPr>
                <w:b/>
              </w:rPr>
            </w:pPr>
            <w:r>
              <w:rPr>
                <w:b/>
                <w:u w:val="single"/>
              </w:rPr>
              <w:t xml:space="preserve"> </w:t>
            </w:r>
            <w:r>
              <w:rPr>
                <w:b/>
                <w:u w:val="single"/>
              </w:rPr>
              <w:tab/>
            </w:r>
          </w:p>
        </w:tc>
        <w:tc>
          <w:tcPr>
            <w:tcW w:w="8835" w:type="dxa"/>
          </w:tcPr>
          <w:p w14:paraId="4AC1BB0C" w14:textId="77777777" w:rsidR="0073317B" w:rsidRDefault="0042034E">
            <w:pPr>
              <w:pStyle w:val="TableParagraph"/>
              <w:spacing w:before="130"/>
              <w:ind w:left="56"/>
            </w:pPr>
            <w:r>
              <w:rPr>
                <w:b/>
              </w:rPr>
              <w:t>Reflective Statements</w:t>
            </w:r>
            <w:r>
              <w:t>: Demonstrate careful thought and reflection; provide evidence of intern’s ability to work toward goal of continuous reflective teaching; provide evidence of Teacher Candidate’s awareness of strengths and growth during the student teaching experience</w:t>
            </w:r>
          </w:p>
        </w:tc>
      </w:tr>
      <w:tr w:rsidR="0073317B" w14:paraId="4AC1BB10" w14:textId="77777777">
        <w:trPr>
          <w:trHeight w:val="524"/>
        </w:trPr>
        <w:tc>
          <w:tcPr>
            <w:tcW w:w="808" w:type="dxa"/>
          </w:tcPr>
          <w:p w14:paraId="4AC1BB0E" w14:textId="77777777" w:rsidR="0073317B" w:rsidRDefault="0042034E">
            <w:pPr>
              <w:pStyle w:val="TableParagraph"/>
              <w:tabs>
                <w:tab w:val="left" w:pos="551"/>
              </w:tabs>
              <w:spacing w:before="134"/>
              <w:ind w:right="55"/>
              <w:jc w:val="right"/>
              <w:rPr>
                <w:b/>
              </w:rPr>
            </w:pPr>
            <w:r>
              <w:rPr>
                <w:b/>
                <w:u w:val="single"/>
              </w:rPr>
              <w:t xml:space="preserve"> </w:t>
            </w:r>
            <w:r>
              <w:rPr>
                <w:b/>
                <w:u w:val="single"/>
              </w:rPr>
              <w:tab/>
            </w:r>
          </w:p>
        </w:tc>
        <w:tc>
          <w:tcPr>
            <w:tcW w:w="8835" w:type="dxa"/>
          </w:tcPr>
          <w:p w14:paraId="4AC1BB0F" w14:textId="77777777" w:rsidR="0073317B" w:rsidRDefault="0042034E">
            <w:pPr>
              <w:pStyle w:val="TableParagraph"/>
              <w:spacing w:before="134"/>
              <w:ind w:left="56"/>
              <w:rPr>
                <w:b/>
              </w:rPr>
            </w:pPr>
            <w:bookmarkStart w:id="42" w:name="Overall_Organization_and_Appearance_of_P"/>
            <w:bookmarkEnd w:id="42"/>
            <w:r>
              <w:rPr>
                <w:b/>
              </w:rPr>
              <w:t>Overall Organization and Appearance of Portfolio</w:t>
            </w:r>
          </w:p>
        </w:tc>
      </w:tr>
      <w:tr w:rsidR="0073317B" w14:paraId="4AC1BB13" w14:textId="77777777">
        <w:trPr>
          <w:trHeight w:val="519"/>
        </w:trPr>
        <w:tc>
          <w:tcPr>
            <w:tcW w:w="808" w:type="dxa"/>
          </w:tcPr>
          <w:p w14:paraId="4AC1BB11" w14:textId="77777777" w:rsidR="0073317B" w:rsidRDefault="0042034E">
            <w:pPr>
              <w:pStyle w:val="TableParagraph"/>
              <w:tabs>
                <w:tab w:val="left" w:pos="551"/>
              </w:tabs>
              <w:spacing w:before="128"/>
              <w:ind w:right="55"/>
              <w:jc w:val="right"/>
              <w:rPr>
                <w:b/>
              </w:rPr>
            </w:pPr>
            <w:r>
              <w:rPr>
                <w:b/>
                <w:u w:val="single"/>
              </w:rPr>
              <w:t xml:space="preserve"> </w:t>
            </w:r>
            <w:r>
              <w:rPr>
                <w:b/>
                <w:u w:val="single"/>
              </w:rPr>
              <w:tab/>
            </w:r>
          </w:p>
        </w:tc>
        <w:tc>
          <w:tcPr>
            <w:tcW w:w="8835" w:type="dxa"/>
          </w:tcPr>
          <w:p w14:paraId="4AC1BB12" w14:textId="77777777" w:rsidR="0073317B" w:rsidRDefault="0042034E">
            <w:pPr>
              <w:pStyle w:val="TableParagraph"/>
              <w:spacing w:before="128"/>
              <w:ind w:left="56"/>
              <w:rPr>
                <w:b/>
              </w:rPr>
            </w:pPr>
            <w:bookmarkStart w:id="43" w:name="Presentation_by_Teacher_Candidate"/>
            <w:bookmarkEnd w:id="43"/>
            <w:r>
              <w:rPr>
                <w:b/>
              </w:rPr>
              <w:t>Presentation by Teacher Candidate</w:t>
            </w:r>
          </w:p>
        </w:tc>
      </w:tr>
      <w:tr w:rsidR="0073317B" w14:paraId="4AC1BB16" w14:textId="77777777">
        <w:trPr>
          <w:trHeight w:val="382"/>
        </w:trPr>
        <w:tc>
          <w:tcPr>
            <w:tcW w:w="808" w:type="dxa"/>
          </w:tcPr>
          <w:p w14:paraId="4AC1BB14" w14:textId="77777777" w:rsidR="0073317B" w:rsidRDefault="0042034E">
            <w:pPr>
              <w:pStyle w:val="TableParagraph"/>
              <w:tabs>
                <w:tab w:val="left" w:pos="551"/>
              </w:tabs>
              <w:spacing w:before="129" w:line="233" w:lineRule="exact"/>
              <w:ind w:right="55"/>
              <w:jc w:val="right"/>
              <w:rPr>
                <w:b/>
              </w:rPr>
            </w:pPr>
            <w:r>
              <w:rPr>
                <w:b/>
                <w:u w:val="single"/>
              </w:rPr>
              <w:t xml:space="preserve"> </w:t>
            </w:r>
            <w:r>
              <w:rPr>
                <w:b/>
                <w:u w:val="single"/>
              </w:rPr>
              <w:tab/>
            </w:r>
          </w:p>
        </w:tc>
        <w:tc>
          <w:tcPr>
            <w:tcW w:w="8835" w:type="dxa"/>
          </w:tcPr>
          <w:p w14:paraId="4AC1BB15" w14:textId="77777777" w:rsidR="0073317B" w:rsidRDefault="0042034E">
            <w:pPr>
              <w:pStyle w:val="TableParagraph"/>
              <w:spacing w:before="129" w:line="233" w:lineRule="exact"/>
              <w:ind w:left="56"/>
              <w:rPr>
                <w:b/>
              </w:rPr>
            </w:pPr>
            <w:bookmarkStart w:id="44" w:name="OVERALL_EVALUATION_OF_THE_PROFESSIONAL_D"/>
            <w:bookmarkEnd w:id="44"/>
            <w:r>
              <w:rPr>
                <w:b/>
              </w:rPr>
              <w:t>OVERALL EVALUATION OF THE PROFESSIONAL DEVELOPMENT PORTFOLIO</w:t>
            </w:r>
          </w:p>
        </w:tc>
      </w:tr>
    </w:tbl>
    <w:p w14:paraId="4AC1BB17" w14:textId="77777777" w:rsidR="0073317B" w:rsidRDefault="0073317B">
      <w:pPr>
        <w:spacing w:line="233" w:lineRule="exact"/>
        <w:sectPr w:rsidR="0073317B">
          <w:pgSz w:w="12240" w:h="15840"/>
          <w:pgMar w:top="1360" w:right="760" w:bottom="1160" w:left="720" w:header="0" w:footer="976" w:gutter="0"/>
          <w:cols w:space="720"/>
        </w:sectPr>
      </w:pPr>
    </w:p>
    <w:p w14:paraId="4AC1BB18" w14:textId="77777777" w:rsidR="0073317B" w:rsidRDefault="0042034E">
      <w:pPr>
        <w:spacing w:before="80"/>
        <w:ind w:left="1032" w:right="997"/>
        <w:jc w:val="center"/>
        <w:rPr>
          <w:b/>
          <w:sz w:val="20"/>
        </w:rPr>
      </w:pPr>
      <w:r>
        <w:rPr>
          <w:b/>
          <w:sz w:val="20"/>
        </w:rPr>
        <w:lastRenderedPageBreak/>
        <w:t>NOTES</w:t>
      </w:r>
    </w:p>
    <w:sectPr w:rsidR="0073317B">
      <w:pgSz w:w="12240" w:h="15840"/>
      <w:pgMar w:top="1360" w:right="760" w:bottom="1160" w:left="7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BB2C" w14:textId="77777777" w:rsidR="00470671" w:rsidRDefault="00470671">
      <w:r>
        <w:separator/>
      </w:r>
    </w:p>
  </w:endnote>
  <w:endnote w:type="continuationSeparator" w:id="0">
    <w:p w14:paraId="4AC1BB2D" w14:textId="77777777" w:rsidR="00470671" w:rsidRDefault="004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BB2E" w14:textId="77777777" w:rsidR="0042034E" w:rsidRDefault="00460168">
    <w:pPr>
      <w:pStyle w:val="BodyText"/>
      <w:spacing w:line="14" w:lineRule="auto"/>
      <w:rPr>
        <w:sz w:val="20"/>
      </w:rPr>
    </w:pPr>
    <w:r>
      <w:pict w14:anchorId="4AC1BB30">
        <v:shapetype id="_x0000_t202" coordsize="21600,21600" o:spt="202" path="m,l,21600r21600,l21600,xe">
          <v:stroke joinstyle="miter"/>
          <v:path gradientshapeok="t" o:connecttype="rect"/>
        </v:shapetype>
        <v:shape id="_x0000_s2050" type="#_x0000_t202" style="position:absolute;margin-left:297.95pt;margin-top:732.2pt;width:16.1pt;height:13.05pt;z-index:-253465600;mso-position-horizontal-relative:page;mso-position-vertical-relative:page" filled="f" stroked="f">
          <v:textbox inset="0,0,0,0">
            <w:txbxContent>
              <w:p w14:paraId="4AC1BB35" w14:textId="77777777" w:rsidR="0042034E" w:rsidRDefault="0042034E">
                <w:pPr>
                  <w:spacing w:before="10"/>
                  <w:ind w:left="60"/>
                  <w:rPr>
                    <w:sz w:val="20"/>
                  </w:rPr>
                </w:pPr>
                <w:r>
                  <w:fldChar w:fldCharType="begin"/>
                </w:r>
                <w:r>
                  <w:rPr>
                    <w:sz w:val="20"/>
                  </w:rPr>
                  <w:instrText xml:space="preserve"> PAGE </w:instrText>
                </w:r>
                <w:r>
                  <w:fldChar w:fldCharType="separate"/>
                </w:r>
                <w:r w:rsidR="009905B0">
                  <w:rPr>
                    <w:noProof/>
                    <w:sz w:val="20"/>
                  </w:rP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BB2F" w14:textId="77777777" w:rsidR="0042034E" w:rsidRDefault="00460168">
    <w:pPr>
      <w:pStyle w:val="BodyText"/>
      <w:spacing w:line="14" w:lineRule="auto"/>
      <w:rPr>
        <w:sz w:val="20"/>
      </w:rPr>
    </w:pPr>
    <w:r>
      <w:pict w14:anchorId="4AC1BB31">
        <v:shapetype id="_x0000_t202" coordsize="21600,21600" o:spt="202" path="m,l,21600r21600,l21600,xe">
          <v:stroke joinstyle="miter"/>
          <v:path gradientshapeok="t" o:connecttype="rect"/>
        </v:shapetype>
        <v:shape id="_x0000_s2049" type="#_x0000_t202" style="position:absolute;margin-left:297.95pt;margin-top:732.2pt;width:16.1pt;height:13.05pt;z-index:-253464576;mso-position-horizontal-relative:page;mso-position-vertical-relative:page" filled="f" stroked="f">
          <v:textbox inset="0,0,0,0">
            <w:txbxContent>
              <w:p w14:paraId="4AC1BB36" w14:textId="77777777" w:rsidR="0042034E" w:rsidRDefault="0042034E">
                <w:pPr>
                  <w:spacing w:before="10"/>
                  <w:ind w:left="60"/>
                  <w:rPr>
                    <w:sz w:val="20"/>
                  </w:rPr>
                </w:pPr>
                <w:r>
                  <w:fldChar w:fldCharType="begin"/>
                </w:r>
                <w:r>
                  <w:rPr>
                    <w:sz w:val="20"/>
                  </w:rPr>
                  <w:instrText xml:space="preserve"> PAGE </w:instrText>
                </w:r>
                <w:r>
                  <w:fldChar w:fldCharType="separate"/>
                </w:r>
                <w:r w:rsidR="009905B0">
                  <w:rPr>
                    <w:noProof/>
                    <w:sz w:val="20"/>
                  </w:rPr>
                  <w:t>26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BB2A" w14:textId="77777777" w:rsidR="00470671" w:rsidRDefault="00470671">
      <w:r>
        <w:separator/>
      </w:r>
    </w:p>
  </w:footnote>
  <w:footnote w:type="continuationSeparator" w:id="0">
    <w:p w14:paraId="4AC1BB2B" w14:textId="77777777" w:rsidR="00470671" w:rsidRDefault="0047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A2A"/>
    <w:multiLevelType w:val="hybridMultilevel"/>
    <w:tmpl w:val="80CC9DB0"/>
    <w:lvl w:ilvl="0" w:tplc="1AC2D4A8">
      <w:start w:val="1"/>
      <w:numFmt w:val="decimal"/>
      <w:lvlText w:val="%1."/>
      <w:lvlJc w:val="left"/>
      <w:pPr>
        <w:ind w:left="791" w:hanging="360"/>
      </w:pPr>
      <w:rPr>
        <w:rFonts w:ascii="Times New Roman" w:eastAsia="Times New Roman" w:hAnsi="Times New Roman" w:cs="Times New Roman" w:hint="default"/>
        <w:w w:val="100"/>
        <w:sz w:val="22"/>
        <w:szCs w:val="22"/>
      </w:rPr>
    </w:lvl>
    <w:lvl w:ilvl="1" w:tplc="AD46DC20">
      <w:numFmt w:val="bullet"/>
      <w:lvlText w:val="•"/>
      <w:lvlJc w:val="left"/>
      <w:pPr>
        <w:ind w:left="1796" w:hanging="360"/>
      </w:pPr>
      <w:rPr>
        <w:rFonts w:hint="default"/>
      </w:rPr>
    </w:lvl>
    <w:lvl w:ilvl="2" w:tplc="543E50AE">
      <w:numFmt w:val="bullet"/>
      <w:lvlText w:val="•"/>
      <w:lvlJc w:val="left"/>
      <w:pPr>
        <w:ind w:left="2792" w:hanging="360"/>
      </w:pPr>
      <w:rPr>
        <w:rFonts w:hint="default"/>
      </w:rPr>
    </w:lvl>
    <w:lvl w:ilvl="3" w:tplc="8A8A3B40">
      <w:numFmt w:val="bullet"/>
      <w:lvlText w:val="•"/>
      <w:lvlJc w:val="left"/>
      <w:pPr>
        <w:ind w:left="3788" w:hanging="360"/>
      </w:pPr>
      <w:rPr>
        <w:rFonts w:hint="default"/>
      </w:rPr>
    </w:lvl>
    <w:lvl w:ilvl="4" w:tplc="5344D9FC">
      <w:numFmt w:val="bullet"/>
      <w:lvlText w:val="•"/>
      <w:lvlJc w:val="left"/>
      <w:pPr>
        <w:ind w:left="4784" w:hanging="360"/>
      </w:pPr>
      <w:rPr>
        <w:rFonts w:hint="default"/>
      </w:rPr>
    </w:lvl>
    <w:lvl w:ilvl="5" w:tplc="4F84ED28">
      <w:numFmt w:val="bullet"/>
      <w:lvlText w:val="•"/>
      <w:lvlJc w:val="left"/>
      <w:pPr>
        <w:ind w:left="5780" w:hanging="360"/>
      </w:pPr>
      <w:rPr>
        <w:rFonts w:hint="default"/>
      </w:rPr>
    </w:lvl>
    <w:lvl w:ilvl="6" w:tplc="DB04C624">
      <w:numFmt w:val="bullet"/>
      <w:lvlText w:val="•"/>
      <w:lvlJc w:val="left"/>
      <w:pPr>
        <w:ind w:left="6776" w:hanging="360"/>
      </w:pPr>
      <w:rPr>
        <w:rFonts w:hint="default"/>
      </w:rPr>
    </w:lvl>
    <w:lvl w:ilvl="7" w:tplc="01B260C4">
      <w:numFmt w:val="bullet"/>
      <w:lvlText w:val="•"/>
      <w:lvlJc w:val="left"/>
      <w:pPr>
        <w:ind w:left="7772" w:hanging="360"/>
      </w:pPr>
      <w:rPr>
        <w:rFonts w:hint="default"/>
      </w:rPr>
    </w:lvl>
    <w:lvl w:ilvl="8" w:tplc="A872C54A">
      <w:numFmt w:val="bullet"/>
      <w:lvlText w:val="•"/>
      <w:lvlJc w:val="left"/>
      <w:pPr>
        <w:ind w:left="8768" w:hanging="360"/>
      </w:pPr>
      <w:rPr>
        <w:rFonts w:hint="default"/>
      </w:rPr>
    </w:lvl>
  </w:abstractNum>
  <w:abstractNum w:abstractNumId="1" w15:restartNumberingAfterBreak="0">
    <w:nsid w:val="27E00083"/>
    <w:multiLevelType w:val="hybridMultilevel"/>
    <w:tmpl w:val="679C2DA2"/>
    <w:lvl w:ilvl="0" w:tplc="EBDC0174">
      <w:numFmt w:val="bullet"/>
      <w:lvlText w:val=""/>
      <w:lvlJc w:val="left"/>
      <w:pPr>
        <w:ind w:left="792" w:hanging="361"/>
      </w:pPr>
      <w:rPr>
        <w:rFonts w:ascii="Symbol" w:eastAsia="Symbol" w:hAnsi="Symbol" w:cs="Symbol" w:hint="default"/>
        <w:w w:val="100"/>
        <w:sz w:val="22"/>
        <w:szCs w:val="22"/>
      </w:rPr>
    </w:lvl>
    <w:lvl w:ilvl="1" w:tplc="F95CC22E">
      <w:numFmt w:val="bullet"/>
      <w:lvlText w:val=""/>
      <w:lvlJc w:val="left"/>
      <w:pPr>
        <w:ind w:left="936" w:hanging="361"/>
      </w:pPr>
      <w:rPr>
        <w:rFonts w:ascii="Symbol" w:eastAsia="Symbol" w:hAnsi="Symbol" w:cs="Symbol" w:hint="default"/>
        <w:w w:val="100"/>
        <w:sz w:val="22"/>
        <w:szCs w:val="22"/>
      </w:rPr>
    </w:lvl>
    <w:lvl w:ilvl="2" w:tplc="CF9ACEE4">
      <w:numFmt w:val="bullet"/>
      <w:lvlText w:val="•"/>
      <w:lvlJc w:val="left"/>
      <w:pPr>
        <w:ind w:left="1520" w:hanging="361"/>
      </w:pPr>
      <w:rPr>
        <w:rFonts w:hint="default"/>
      </w:rPr>
    </w:lvl>
    <w:lvl w:ilvl="3" w:tplc="B60A150E">
      <w:numFmt w:val="bullet"/>
      <w:lvlText w:val="•"/>
      <w:lvlJc w:val="left"/>
      <w:pPr>
        <w:ind w:left="2675" w:hanging="361"/>
      </w:pPr>
      <w:rPr>
        <w:rFonts w:hint="default"/>
      </w:rPr>
    </w:lvl>
    <w:lvl w:ilvl="4" w:tplc="390A81EA">
      <w:numFmt w:val="bullet"/>
      <w:lvlText w:val="•"/>
      <w:lvlJc w:val="left"/>
      <w:pPr>
        <w:ind w:left="3830" w:hanging="361"/>
      </w:pPr>
      <w:rPr>
        <w:rFonts w:hint="default"/>
      </w:rPr>
    </w:lvl>
    <w:lvl w:ilvl="5" w:tplc="58AAD052">
      <w:numFmt w:val="bullet"/>
      <w:lvlText w:val="•"/>
      <w:lvlJc w:val="left"/>
      <w:pPr>
        <w:ind w:left="4985" w:hanging="361"/>
      </w:pPr>
      <w:rPr>
        <w:rFonts w:hint="default"/>
      </w:rPr>
    </w:lvl>
    <w:lvl w:ilvl="6" w:tplc="6A940D9C">
      <w:numFmt w:val="bullet"/>
      <w:lvlText w:val="•"/>
      <w:lvlJc w:val="left"/>
      <w:pPr>
        <w:ind w:left="6140" w:hanging="361"/>
      </w:pPr>
      <w:rPr>
        <w:rFonts w:hint="default"/>
      </w:rPr>
    </w:lvl>
    <w:lvl w:ilvl="7" w:tplc="6BCA7E7E">
      <w:numFmt w:val="bullet"/>
      <w:lvlText w:val="•"/>
      <w:lvlJc w:val="left"/>
      <w:pPr>
        <w:ind w:left="7295" w:hanging="361"/>
      </w:pPr>
      <w:rPr>
        <w:rFonts w:hint="default"/>
      </w:rPr>
    </w:lvl>
    <w:lvl w:ilvl="8" w:tplc="34D6725C">
      <w:numFmt w:val="bullet"/>
      <w:lvlText w:val="•"/>
      <w:lvlJc w:val="left"/>
      <w:pPr>
        <w:ind w:left="8450" w:hanging="361"/>
      </w:pPr>
      <w:rPr>
        <w:rFonts w:hint="default"/>
      </w:rPr>
    </w:lvl>
  </w:abstractNum>
  <w:abstractNum w:abstractNumId="2" w15:restartNumberingAfterBreak="0">
    <w:nsid w:val="2F7E233D"/>
    <w:multiLevelType w:val="hybridMultilevel"/>
    <w:tmpl w:val="3D0413A4"/>
    <w:lvl w:ilvl="0" w:tplc="FE384774">
      <w:numFmt w:val="bullet"/>
      <w:lvlText w:val="□"/>
      <w:lvlJc w:val="left"/>
      <w:pPr>
        <w:ind w:left="432" w:hanging="452"/>
      </w:pPr>
      <w:rPr>
        <w:rFonts w:ascii="Symbol" w:eastAsia="Symbol" w:hAnsi="Symbol" w:cs="Symbol" w:hint="default"/>
        <w:w w:val="100"/>
        <w:sz w:val="28"/>
        <w:szCs w:val="28"/>
      </w:rPr>
    </w:lvl>
    <w:lvl w:ilvl="1" w:tplc="A998B182">
      <w:numFmt w:val="bullet"/>
      <w:lvlText w:val=""/>
      <w:lvlJc w:val="left"/>
      <w:pPr>
        <w:ind w:left="1080" w:hanging="361"/>
      </w:pPr>
      <w:rPr>
        <w:rFonts w:ascii="Symbol" w:eastAsia="Symbol" w:hAnsi="Symbol" w:cs="Symbol" w:hint="default"/>
        <w:w w:val="100"/>
        <w:sz w:val="22"/>
        <w:szCs w:val="22"/>
      </w:rPr>
    </w:lvl>
    <w:lvl w:ilvl="2" w:tplc="4A8E8C88">
      <w:numFmt w:val="bullet"/>
      <w:lvlText w:val="•"/>
      <w:lvlJc w:val="left"/>
      <w:pPr>
        <w:ind w:left="2155" w:hanging="361"/>
      </w:pPr>
      <w:rPr>
        <w:rFonts w:hint="default"/>
      </w:rPr>
    </w:lvl>
    <w:lvl w:ilvl="3" w:tplc="9F0E88B6">
      <w:numFmt w:val="bullet"/>
      <w:lvlText w:val="•"/>
      <w:lvlJc w:val="left"/>
      <w:pPr>
        <w:ind w:left="3231" w:hanging="361"/>
      </w:pPr>
      <w:rPr>
        <w:rFonts w:hint="default"/>
      </w:rPr>
    </w:lvl>
    <w:lvl w:ilvl="4" w:tplc="573041F4">
      <w:numFmt w:val="bullet"/>
      <w:lvlText w:val="•"/>
      <w:lvlJc w:val="left"/>
      <w:pPr>
        <w:ind w:left="4306" w:hanging="361"/>
      </w:pPr>
      <w:rPr>
        <w:rFonts w:hint="default"/>
      </w:rPr>
    </w:lvl>
    <w:lvl w:ilvl="5" w:tplc="85707BF6">
      <w:numFmt w:val="bullet"/>
      <w:lvlText w:val="•"/>
      <w:lvlJc w:val="left"/>
      <w:pPr>
        <w:ind w:left="5382" w:hanging="361"/>
      </w:pPr>
      <w:rPr>
        <w:rFonts w:hint="default"/>
      </w:rPr>
    </w:lvl>
    <w:lvl w:ilvl="6" w:tplc="1ACC4B58">
      <w:numFmt w:val="bullet"/>
      <w:lvlText w:val="•"/>
      <w:lvlJc w:val="left"/>
      <w:pPr>
        <w:ind w:left="6457" w:hanging="361"/>
      </w:pPr>
      <w:rPr>
        <w:rFonts w:hint="default"/>
      </w:rPr>
    </w:lvl>
    <w:lvl w:ilvl="7" w:tplc="D4F68E96">
      <w:numFmt w:val="bullet"/>
      <w:lvlText w:val="•"/>
      <w:lvlJc w:val="left"/>
      <w:pPr>
        <w:ind w:left="7533" w:hanging="361"/>
      </w:pPr>
      <w:rPr>
        <w:rFonts w:hint="default"/>
      </w:rPr>
    </w:lvl>
    <w:lvl w:ilvl="8" w:tplc="866A041A">
      <w:numFmt w:val="bullet"/>
      <w:lvlText w:val="•"/>
      <w:lvlJc w:val="left"/>
      <w:pPr>
        <w:ind w:left="8608" w:hanging="361"/>
      </w:pPr>
      <w:rPr>
        <w:rFonts w:hint="default"/>
      </w:rPr>
    </w:lvl>
  </w:abstractNum>
  <w:abstractNum w:abstractNumId="3" w15:restartNumberingAfterBreak="0">
    <w:nsid w:val="30F03414"/>
    <w:multiLevelType w:val="hybridMultilevel"/>
    <w:tmpl w:val="4CE8D644"/>
    <w:lvl w:ilvl="0" w:tplc="80C6A1B8">
      <w:numFmt w:val="bullet"/>
      <w:lvlText w:val=""/>
      <w:lvlJc w:val="left"/>
      <w:pPr>
        <w:ind w:left="1440" w:hanging="361"/>
      </w:pPr>
      <w:rPr>
        <w:rFonts w:ascii="Wingdings" w:eastAsia="Wingdings" w:hAnsi="Wingdings" w:cs="Wingdings" w:hint="default"/>
        <w:w w:val="100"/>
        <w:sz w:val="22"/>
        <w:szCs w:val="22"/>
      </w:rPr>
    </w:lvl>
    <w:lvl w:ilvl="1" w:tplc="9D44AFD6">
      <w:numFmt w:val="bullet"/>
      <w:lvlText w:val="•"/>
      <w:lvlJc w:val="left"/>
      <w:pPr>
        <w:ind w:left="2372" w:hanging="361"/>
      </w:pPr>
      <w:rPr>
        <w:rFonts w:hint="default"/>
      </w:rPr>
    </w:lvl>
    <w:lvl w:ilvl="2" w:tplc="1BE2EE1A">
      <w:numFmt w:val="bullet"/>
      <w:lvlText w:val="•"/>
      <w:lvlJc w:val="left"/>
      <w:pPr>
        <w:ind w:left="3304" w:hanging="361"/>
      </w:pPr>
      <w:rPr>
        <w:rFonts w:hint="default"/>
      </w:rPr>
    </w:lvl>
    <w:lvl w:ilvl="3" w:tplc="F7B214CA">
      <w:numFmt w:val="bullet"/>
      <w:lvlText w:val="•"/>
      <w:lvlJc w:val="left"/>
      <w:pPr>
        <w:ind w:left="4236" w:hanging="361"/>
      </w:pPr>
      <w:rPr>
        <w:rFonts w:hint="default"/>
      </w:rPr>
    </w:lvl>
    <w:lvl w:ilvl="4" w:tplc="CCB0140A">
      <w:numFmt w:val="bullet"/>
      <w:lvlText w:val="•"/>
      <w:lvlJc w:val="left"/>
      <w:pPr>
        <w:ind w:left="5168" w:hanging="361"/>
      </w:pPr>
      <w:rPr>
        <w:rFonts w:hint="default"/>
      </w:rPr>
    </w:lvl>
    <w:lvl w:ilvl="5" w:tplc="1E447586">
      <w:numFmt w:val="bullet"/>
      <w:lvlText w:val="•"/>
      <w:lvlJc w:val="left"/>
      <w:pPr>
        <w:ind w:left="6100" w:hanging="361"/>
      </w:pPr>
      <w:rPr>
        <w:rFonts w:hint="default"/>
      </w:rPr>
    </w:lvl>
    <w:lvl w:ilvl="6" w:tplc="00ECD93E">
      <w:numFmt w:val="bullet"/>
      <w:lvlText w:val="•"/>
      <w:lvlJc w:val="left"/>
      <w:pPr>
        <w:ind w:left="7032" w:hanging="361"/>
      </w:pPr>
      <w:rPr>
        <w:rFonts w:hint="default"/>
      </w:rPr>
    </w:lvl>
    <w:lvl w:ilvl="7" w:tplc="BBC06D1E">
      <w:numFmt w:val="bullet"/>
      <w:lvlText w:val="•"/>
      <w:lvlJc w:val="left"/>
      <w:pPr>
        <w:ind w:left="7964" w:hanging="361"/>
      </w:pPr>
      <w:rPr>
        <w:rFonts w:hint="default"/>
      </w:rPr>
    </w:lvl>
    <w:lvl w:ilvl="8" w:tplc="88D8263E">
      <w:numFmt w:val="bullet"/>
      <w:lvlText w:val="•"/>
      <w:lvlJc w:val="left"/>
      <w:pPr>
        <w:ind w:left="8896" w:hanging="361"/>
      </w:pPr>
      <w:rPr>
        <w:rFonts w:hint="default"/>
      </w:rPr>
    </w:lvl>
  </w:abstractNum>
  <w:abstractNum w:abstractNumId="4" w15:restartNumberingAfterBreak="0">
    <w:nsid w:val="3E772A87"/>
    <w:multiLevelType w:val="hybridMultilevel"/>
    <w:tmpl w:val="8966B0FA"/>
    <w:lvl w:ilvl="0" w:tplc="1B74710A">
      <w:start w:val="1"/>
      <w:numFmt w:val="decimal"/>
      <w:lvlText w:val="%1."/>
      <w:lvlJc w:val="left"/>
      <w:pPr>
        <w:ind w:left="1439" w:hanging="360"/>
      </w:pPr>
      <w:rPr>
        <w:rFonts w:ascii="Times New Roman" w:eastAsia="Times New Roman" w:hAnsi="Times New Roman" w:cs="Times New Roman" w:hint="default"/>
        <w:w w:val="100"/>
        <w:sz w:val="22"/>
        <w:szCs w:val="22"/>
      </w:rPr>
    </w:lvl>
    <w:lvl w:ilvl="1" w:tplc="ECB6C008">
      <w:numFmt w:val="bullet"/>
      <w:lvlText w:val="•"/>
      <w:lvlJc w:val="left"/>
      <w:pPr>
        <w:ind w:left="2372" w:hanging="360"/>
      </w:pPr>
      <w:rPr>
        <w:rFonts w:hint="default"/>
      </w:rPr>
    </w:lvl>
    <w:lvl w:ilvl="2" w:tplc="6ECE383C">
      <w:numFmt w:val="bullet"/>
      <w:lvlText w:val="•"/>
      <w:lvlJc w:val="left"/>
      <w:pPr>
        <w:ind w:left="3304" w:hanging="360"/>
      </w:pPr>
      <w:rPr>
        <w:rFonts w:hint="default"/>
      </w:rPr>
    </w:lvl>
    <w:lvl w:ilvl="3" w:tplc="A30A44AE">
      <w:numFmt w:val="bullet"/>
      <w:lvlText w:val="•"/>
      <w:lvlJc w:val="left"/>
      <w:pPr>
        <w:ind w:left="4236" w:hanging="360"/>
      </w:pPr>
      <w:rPr>
        <w:rFonts w:hint="default"/>
      </w:rPr>
    </w:lvl>
    <w:lvl w:ilvl="4" w:tplc="35CC5128">
      <w:numFmt w:val="bullet"/>
      <w:lvlText w:val="•"/>
      <w:lvlJc w:val="left"/>
      <w:pPr>
        <w:ind w:left="5168" w:hanging="360"/>
      </w:pPr>
      <w:rPr>
        <w:rFonts w:hint="default"/>
      </w:rPr>
    </w:lvl>
    <w:lvl w:ilvl="5" w:tplc="053AE2DC">
      <w:numFmt w:val="bullet"/>
      <w:lvlText w:val="•"/>
      <w:lvlJc w:val="left"/>
      <w:pPr>
        <w:ind w:left="6100" w:hanging="360"/>
      </w:pPr>
      <w:rPr>
        <w:rFonts w:hint="default"/>
      </w:rPr>
    </w:lvl>
    <w:lvl w:ilvl="6" w:tplc="C7B05638">
      <w:numFmt w:val="bullet"/>
      <w:lvlText w:val="•"/>
      <w:lvlJc w:val="left"/>
      <w:pPr>
        <w:ind w:left="7032" w:hanging="360"/>
      </w:pPr>
      <w:rPr>
        <w:rFonts w:hint="default"/>
      </w:rPr>
    </w:lvl>
    <w:lvl w:ilvl="7" w:tplc="3E42F5E6">
      <w:numFmt w:val="bullet"/>
      <w:lvlText w:val="•"/>
      <w:lvlJc w:val="left"/>
      <w:pPr>
        <w:ind w:left="7964" w:hanging="360"/>
      </w:pPr>
      <w:rPr>
        <w:rFonts w:hint="default"/>
      </w:rPr>
    </w:lvl>
    <w:lvl w:ilvl="8" w:tplc="05D4E672">
      <w:numFmt w:val="bullet"/>
      <w:lvlText w:val="•"/>
      <w:lvlJc w:val="left"/>
      <w:pPr>
        <w:ind w:left="8896" w:hanging="360"/>
      </w:pPr>
      <w:rPr>
        <w:rFonts w:hint="default"/>
      </w:rPr>
    </w:lvl>
  </w:abstractNum>
  <w:abstractNum w:abstractNumId="5" w15:restartNumberingAfterBreak="0">
    <w:nsid w:val="46E45DA0"/>
    <w:multiLevelType w:val="hybridMultilevel"/>
    <w:tmpl w:val="3A30C20A"/>
    <w:lvl w:ilvl="0" w:tplc="993E45CA">
      <w:numFmt w:val="bullet"/>
      <w:lvlText w:val=""/>
      <w:lvlJc w:val="left"/>
      <w:pPr>
        <w:ind w:left="925" w:hanging="295"/>
      </w:pPr>
      <w:rPr>
        <w:rFonts w:ascii="Wingdings" w:eastAsia="Wingdings" w:hAnsi="Wingdings" w:cs="Wingdings" w:hint="default"/>
        <w:w w:val="100"/>
        <w:sz w:val="22"/>
        <w:szCs w:val="22"/>
      </w:rPr>
    </w:lvl>
    <w:lvl w:ilvl="1" w:tplc="C3260B64">
      <w:numFmt w:val="bullet"/>
      <w:lvlText w:val="•"/>
      <w:lvlJc w:val="left"/>
      <w:pPr>
        <w:ind w:left="1904" w:hanging="295"/>
      </w:pPr>
      <w:rPr>
        <w:rFonts w:hint="default"/>
      </w:rPr>
    </w:lvl>
    <w:lvl w:ilvl="2" w:tplc="5FB07554">
      <w:numFmt w:val="bullet"/>
      <w:lvlText w:val="•"/>
      <w:lvlJc w:val="left"/>
      <w:pPr>
        <w:ind w:left="2888" w:hanging="295"/>
      </w:pPr>
      <w:rPr>
        <w:rFonts w:hint="default"/>
      </w:rPr>
    </w:lvl>
    <w:lvl w:ilvl="3" w:tplc="A740DB38">
      <w:numFmt w:val="bullet"/>
      <w:lvlText w:val="•"/>
      <w:lvlJc w:val="left"/>
      <w:pPr>
        <w:ind w:left="3872" w:hanging="295"/>
      </w:pPr>
      <w:rPr>
        <w:rFonts w:hint="default"/>
      </w:rPr>
    </w:lvl>
    <w:lvl w:ilvl="4" w:tplc="79925624">
      <w:numFmt w:val="bullet"/>
      <w:lvlText w:val="•"/>
      <w:lvlJc w:val="left"/>
      <w:pPr>
        <w:ind w:left="4856" w:hanging="295"/>
      </w:pPr>
      <w:rPr>
        <w:rFonts w:hint="default"/>
      </w:rPr>
    </w:lvl>
    <w:lvl w:ilvl="5" w:tplc="1D7ED674">
      <w:numFmt w:val="bullet"/>
      <w:lvlText w:val="•"/>
      <w:lvlJc w:val="left"/>
      <w:pPr>
        <w:ind w:left="5840" w:hanging="295"/>
      </w:pPr>
      <w:rPr>
        <w:rFonts w:hint="default"/>
      </w:rPr>
    </w:lvl>
    <w:lvl w:ilvl="6" w:tplc="B0BA3B7C">
      <w:numFmt w:val="bullet"/>
      <w:lvlText w:val="•"/>
      <w:lvlJc w:val="left"/>
      <w:pPr>
        <w:ind w:left="6824" w:hanging="295"/>
      </w:pPr>
      <w:rPr>
        <w:rFonts w:hint="default"/>
      </w:rPr>
    </w:lvl>
    <w:lvl w:ilvl="7" w:tplc="645A2DBE">
      <w:numFmt w:val="bullet"/>
      <w:lvlText w:val="•"/>
      <w:lvlJc w:val="left"/>
      <w:pPr>
        <w:ind w:left="7808" w:hanging="295"/>
      </w:pPr>
      <w:rPr>
        <w:rFonts w:hint="default"/>
      </w:rPr>
    </w:lvl>
    <w:lvl w:ilvl="8" w:tplc="578631BC">
      <w:numFmt w:val="bullet"/>
      <w:lvlText w:val="•"/>
      <w:lvlJc w:val="left"/>
      <w:pPr>
        <w:ind w:left="8792" w:hanging="295"/>
      </w:pPr>
      <w:rPr>
        <w:rFonts w:hint="default"/>
      </w:rPr>
    </w:lvl>
  </w:abstractNum>
  <w:abstractNum w:abstractNumId="6" w15:restartNumberingAfterBreak="0">
    <w:nsid w:val="5DC800B5"/>
    <w:multiLevelType w:val="hybridMultilevel"/>
    <w:tmpl w:val="9ADA43D8"/>
    <w:lvl w:ilvl="0" w:tplc="0936BD16">
      <w:start w:val="6"/>
      <w:numFmt w:val="upperLetter"/>
      <w:lvlText w:val="%1)"/>
      <w:lvlJc w:val="left"/>
      <w:pPr>
        <w:ind w:left="683" w:hanging="252"/>
      </w:pPr>
      <w:rPr>
        <w:rFonts w:ascii="Times New Roman" w:eastAsia="Times New Roman" w:hAnsi="Times New Roman" w:cs="Times New Roman" w:hint="default"/>
        <w:spacing w:val="-1"/>
        <w:w w:val="100"/>
        <w:sz w:val="22"/>
        <w:szCs w:val="22"/>
      </w:rPr>
    </w:lvl>
    <w:lvl w:ilvl="1" w:tplc="768A1FAC">
      <w:start w:val="1"/>
      <w:numFmt w:val="upperRoman"/>
      <w:lvlText w:val="%2."/>
      <w:lvlJc w:val="left"/>
      <w:pPr>
        <w:ind w:left="1295" w:hanging="576"/>
      </w:pPr>
      <w:rPr>
        <w:rFonts w:ascii="Times New Roman" w:eastAsia="Times New Roman" w:hAnsi="Times New Roman" w:cs="Times New Roman" w:hint="default"/>
        <w:b/>
        <w:bCs/>
        <w:w w:val="100"/>
        <w:sz w:val="22"/>
        <w:szCs w:val="22"/>
      </w:rPr>
    </w:lvl>
    <w:lvl w:ilvl="2" w:tplc="91FCF1D8">
      <w:numFmt w:val="bullet"/>
      <w:lvlText w:val=""/>
      <w:lvlJc w:val="left"/>
      <w:pPr>
        <w:ind w:left="2016" w:hanging="361"/>
      </w:pPr>
      <w:rPr>
        <w:rFonts w:hint="default"/>
        <w:w w:val="100"/>
      </w:rPr>
    </w:lvl>
    <w:lvl w:ilvl="3" w:tplc="75DAA656">
      <w:numFmt w:val="bullet"/>
      <w:lvlText w:val="•"/>
      <w:lvlJc w:val="left"/>
      <w:pPr>
        <w:ind w:left="3112" w:hanging="361"/>
      </w:pPr>
      <w:rPr>
        <w:rFonts w:hint="default"/>
      </w:rPr>
    </w:lvl>
    <w:lvl w:ilvl="4" w:tplc="B782A850">
      <w:numFmt w:val="bullet"/>
      <w:lvlText w:val="•"/>
      <w:lvlJc w:val="left"/>
      <w:pPr>
        <w:ind w:left="4205" w:hanging="361"/>
      </w:pPr>
      <w:rPr>
        <w:rFonts w:hint="default"/>
      </w:rPr>
    </w:lvl>
    <w:lvl w:ilvl="5" w:tplc="AF106560">
      <w:numFmt w:val="bullet"/>
      <w:lvlText w:val="•"/>
      <w:lvlJc w:val="left"/>
      <w:pPr>
        <w:ind w:left="5297" w:hanging="361"/>
      </w:pPr>
      <w:rPr>
        <w:rFonts w:hint="default"/>
      </w:rPr>
    </w:lvl>
    <w:lvl w:ilvl="6" w:tplc="A010F670">
      <w:numFmt w:val="bullet"/>
      <w:lvlText w:val="•"/>
      <w:lvlJc w:val="left"/>
      <w:pPr>
        <w:ind w:left="6390" w:hanging="361"/>
      </w:pPr>
      <w:rPr>
        <w:rFonts w:hint="default"/>
      </w:rPr>
    </w:lvl>
    <w:lvl w:ilvl="7" w:tplc="B73AA704">
      <w:numFmt w:val="bullet"/>
      <w:lvlText w:val="•"/>
      <w:lvlJc w:val="left"/>
      <w:pPr>
        <w:ind w:left="7482" w:hanging="361"/>
      </w:pPr>
      <w:rPr>
        <w:rFonts w:hint="default"/>
      </w:rPr>
    </w:lvl>
    <w:lvl w:ilvl="8" w:tplc="DF9C02C8">
      <w:numFmt w:val="bullet"/>
      <w:lvlText w:val="•"/>
      <w:lvlJc w:val="left"/>
      <w:pPr>
        <w:ind w:left="8575" w:hanging="361"/>
      </w:pPr>
      <w:rPr>
        <w:rFonts w:hint="default"/>
      </w:rPr>
    </w:lvl>
  </w:abstractNum>
  <w:num w:numId="1" w16cid:durableId="500435556">
    <w:abstractNumId w:val="3"/>
  </w:num>
  <w:num w:numId="2" w16cid:durableId="377781589">
    <w:abstractNumId w:val="4"/>
  </w:num>
  <w:num w:numId="3" w16cid:durableId="50232867">
    <w:abstractNumId w:val="2"/>
  </w:num>
  <w:num w:numId="4" w16cid:durableId="1756825617">
    <w:abstractNumId w:val="6"/>
  </w:num>
  <w:num w:numId="5" w16cid:durableId="500125055">
    <w:abstractNumId w:val="0"/>
  </w:num>
  <w:num w:numId="6" w16cid:durableId="53437457">
    <w:abstractNumId w:val="1"/>
  </w:num>
  <w:num w:numId="7" w16cid:durableId="1048535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3317B"/>
    <w:rsid w:val="001F217F"/>
    <w:rsid w:val="0042034E"/>
    <w:rsid w:val="00460168"/>
    <w:rsid w:val="00470671"/>
    <w:rsid w:val="00626A22"/>
    <w:rsid w:val="0073317B"/>
    <w:rsid w:val="009905B0"/>
    <w:rsid w:val="00B82FCD"/>
    <w:rsid w:val="00C4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C1B6F0"/>
  <w15:docId w15:val="{818921DA-3AC2-40F5-8094-876781F7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33" w:right="997"/>
      <w:jc w:val="center"/>
      <w:outlineLvl w:val="0"/>
    </w:pPr>
    <w:rPr>
      <w:b/>
      <w:bCs/>
      <w:sz w:val="24"/>
      <w:szCs w:val="24"/>
    </w:rPr>
  </w:style>
  <w:style w:type="paragraph" w:styleId="Heading2">
    <w:name w:val="heading 2"/>
    <w:basedOn w:val="Normal"/>
    <w:uiPriority w:val="1"/>
    <w:qFormat/>
    <w:pPr>
      <w:ind w:left="4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ehd.gmu.edu/assets/docs/forms/Field%20Experience%20Documentation%20For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ehd.gmu.edu/assets/docs/forms/Field%20Experience%20Documentation%20For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6943</Words>
  <Characters>39577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s&amp;j</dc:creator>
  <cp:lastModifiedBy>Mimsi Janis</cp:lastModifiedBy>
  <cp:revision>3</cp:revision>
  <dcterms:created xsi:type="dcterms:W3CDTF">2020-08-02T17:17:00Z</dcterms:created>
  <dcterms:modified xsi:type="dcterms:W3CDTF">2022-08-10T15:32:00Z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2020-07-31T00:00:00Z</vt:filetime>
  </property>
</Properties>
</file>