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07" w:rsidRPr="00833007" w:rsidRDefault="00833007" w:rsidP="00833007">
      <w:pPr>
        <w:pStyle w:val="Default"/>
        <w:spacing w:line="480" w:lineRule="auto"/>
        <w:jc w:val="center"/>
        <w:rPr>
          <w:rFonts w:ascii="Times New Roman" w:hAnsi="Times New Roman" w:cs="Times New Roman"/>
        </w:rPr>
      </w:pPr>
      <w:r w:rsidRPr="00833007">
        <w:rPr>
          <w:rFonts w:ascii="Times New Roman" w:hAnsi="Times New Roman" w:cs="Times New Roman"/>
          <w:b/>
          <w:bCs/>
        </w:rPr>
        <w:t xml:space="preserve">Guidelines for Ph.D. in Education Internships </w:t>
      </w:r>
    </w:p>
    <w:p w:rsidR="00833007" w:rsidRPr="00833007" w:rsidRDefault="00833007" w:rsidP="00833007">
      <w:pPr>
        <w:pStyle w:val="Default"/>
        <w:spacing w:line="480" w:lineRule="auto"/>
        <w:jc w:val="center"/>
        <w:rPr>
          <w:rFonts w:ascii="Times New Roman" w:hAnsi="Times New Roman" w:cs="Times New Roman"/>
          <w:bCs/>
        </w:rPr>
      </w:pPr>
      <w:r w:rsidRPr="00833007">
        <w:rPr>
          <w:rFonts w:ascii="Times New Roman" w:hAnsi="Times New Roman" w:cs="Times New Roman"/>
          <w:bCs/>
        </w:rPr>
        <w:t>EDUC 994: Advanced Internship in Education</w:t>
      </w: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rPr>
        <w:t>All Ph.D. in Education candidates must take at least one 3-credit internship (EDUC 994). With committee approval, students may also take up to 6 additional credits in internships (EDUC 890). Regardless of the total number of credits in internships in their doctoral programs, at least 3 credits of internship must be in a setting other than the candidate</w:t>
      </w:r>
      <w:r>
        <w:rPr>
          <w:rFonts w:ascii="Times New Roman" w:hAnsi="Times New Roman" w:cs="Times New Roman"/>
        </w:rPr>
        <w:t>’</w:t>
      </w:r>
      <w:r w:rsidRPr="00833007">
        <w:rPr>
          <w:rFonts w:ascii="Times New Roman" w:hAnsi="Times New Roman" w:cs="Times New Roman"/>
          <w:bCs/>
        </w:rPr>
        <w:t xml:space="preserve">s work setting. To meet these requirements Ph.D. in Education candidates may take two types of internships. The EDUC 994 internship customarily serves as the internship in the non-workplace setting. </w:t>
      </w:r>
    </w:p>
    <w:p w:rsidR="00833007" w:rsidRDefault="00833007" w:rsidP="00833007">
      <w:pPr>
        <w:pStyle w:val="Default"/>
        <w:rPr>
          <w:rFonts w:ascii="Times New Roman" w:hAnsi="Times New Roman" w:cs="Times New Roman"/>
          <w:bCs/>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rPr>
        <w:t>Doctoral internships should meet accepted standards of doctoral study and practice. These internships must involve the student actively in an educational function related to his/her program of study, provide competent supervision of an instructional nature, and include analysis and evaluation of a task or function related to the student</w:t>
      </w:r>
      <w:r>
        <w:rPr>
          <w:rFonts w:ascii="Times New Roman" w:hAnsi="Times New Roman" w:cs="Times New Roman"/>
        </w:rPr>
        <w:t>’</w:t>
      </w:r>
      <w:r w:rsidRPr="00833007">
        <w:rPr>
          <w:rFonts w:ascii="Times New Roman" w:hAnsi="Times New Roman" w:cs="Times New Roman"/>
          <w:bCs/>
        </w:rPr>
        <w:t xml:space="preserve">s career plans. A Ph.D. in Education internship may </w:t>
      </w:r>
      <w:r w:rsidRPr="00833007">
        <w:rPr>
          <w:rFonts w:ascii="Times New Roman" w:hAnsi="Times New Roman" w:cs="Times New Roman"/>
          <w:bCs/>
          <w:u w:val="single"/>
        </w:rPr>
        <w:t xml:space="preserve">not </w:t>
      </w:r>
      <w:r w:rsidRPr="00833007">
        <w:rPr>
          <w:rFonts w:ascii="Times New Roman" w:hAnsi="Times New Roman" w:cs="Times New Roman"/>
          <w:bCs/>
        </w:rPr>
        <w:t>consist of clerical or monitoring tasks. Instead, it should involve the student in continuing interaction and analysis that integrate the experience with the student</w:t>
      </w:r>
      <w:r>
        <w:rPr>
          <w:rFonts w:ascii="Times New Roman" w:hAnsi="Times New Roman" w:cs="Times New Roman"/>
        </w:rPr>
        <w:t>’</w:t>
      </w:r>
      <w:r w:rsidRPr="00833007">
        <w:rPr>
          <w:rFonts w:ascii="Times New Roman" w:hAnsi="Times New Roman" w:cs="Times New Roman"/>
          <w:bCs/>
        </w:rPr>
        <w:t>s prior learning and extend the student</w:t>
      </w:r>
      <w:r>
        <w:rPr>
          <w:rFonts w:ascii="Times New Roman" w:hAnsi="Times New Roman" w:cs="Times New Roman"/>
        </w:rPr>
        <w:t>’</w:t>
      </w:r>
      <w:r w:rsidRPr="00833007">
        <w:rPr>
          <w:rFonts w:ascii="Times New Roman" w:hAnsi="Times New Roman" w:cs="Times New Roman"/>
          <w:bCs/>
        </w:rPr>
        <w:t xml:space="preserve">s previous program coursework and professional experience. </w:t>
      </w:r>
    </w:p>
    <w:p w:rsidR="00833007" w:rsidRDefault="00833007" w:rsidP="00833007">
      <w:pPr>
        <w:pStyle w:val="Default"/>
        <w:rPr>
          <w:rFonts w:ascii="Times New Roman" w:hAnsi="Times New Roman" w:cs="Times New Roman"/>
          <w:bCs/>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rPr>
        <w:t xml:space="preserve">As a minimum, each internship must consist of 33 1/3 hours of on-site experience for each graduate credit earned. No internship may be taken for less than one credit. </w:t>
      </w:r>
      <w:proofErr w:type="gramStart"/>
      <w:r w:rsidRPr="00833007">
        <w:rPr>
          <w:rFonts w:ascii="Times New Roman" w:hAnsi="Times New Roman" w:cs="Times New Roman"/>
          <w:bCs/>
        </w:rPr>
        <w:t>Every</w:t>
      </w:r>
      <w:r>
        <w:rPr>
          <w:rFonts w:ascii="Times New Roman" w:hAnsi="Times New Roman" w:cs="Times New Roman"/>
          <w:bCs/>
        </w:rPr>
        <w:t xml:space="preserve"> internship</w:t>
      </w:r>
      <w:proofErr w:type="gramEnd"/>
      <w:r>
        <w:rPr>
          <w:rFonts w:ascii="Times New Roman" w:hAnsi="Times New Roman" w:cs="Times New Roman"/>
          <w:bCs/>
        </w:rPr>
        <w:t>, of whatever length</w:t>
      </w:r>
      <w:r w:rsidRPr="00833007">
        <w:rPr>
          <w:rFonts w:ascii="Times New Roman" w:hAnsi="Times New Roman" w:cs="Times New Roman"/>
          <w:bCs/>
        </w:rPr>
        <w:t>, must include as a culminating product, a detailed paper or written report which communicates the key learnings and outcomes developed by the student in the internship. This product must include (1) an analytical section in which the experience and outcomes are related to the student</w:t>
      </w:r>
      <w:r>
        <w:rPr>
          <w:rFonts w:ascii="Times New Roman" w:hAnsi="Times New Roman" w:cs="Times New Roman"/>
        </w:rPr>
        <w:t>’</w:t>
      </w:r>
      <w:r w:rsidRPr="00833007">
        <w:rPr>
          <w:rFonts w:ascii="Times New Roman" w:hAnsi="Times New Roman" w:cs="Times New Roman"/>
          <w:bCs/>
        </w:rPr>
        <w:t>s previous experience and learning and (2) an evaluative section in which the student appraises the internship as a learning experience in terms of his/her program goals and of doctoral level study. Other written products may also be prepared as part of an internship. Copies of all materials produced as part of the internship should be filed in the Ph.D. in Education office in the student</w:t>
      </w:r>
      <w:r>
        <w:rPr>
          <w:rFonts w:ascii="Times New Roman" w:hAnsi="Times New Roman" w:cs="Times New Roman"/>
        </w:rPr>
        <w:t>’</w:t>
      </w:r>
      <w:r w:rsidRPr="00833007">
        <w:rPr>
          <w:rFonts w:ascii="Times New Roman" w:hAnsi="Times New Roman" w:cs="Times New Roman"/>
          <w:bCs/>
        </w:rPr>
        <w:t xml:space="preserve">s portfolio upon the conclusion of the internship. </w:t>
      </w:r>
    </w:p>
    <w:p w:rsidR="00833007" w:rsidRDefault="00833007" w:rsidP="00833007">
      <w:pPr>
        <w:pStyle w:val="Default"/>
        <w:rPr>
          <w:rFonts w:ascii="Times New Roman" w:hAnsi="Times New Roman" w:cs="Times New Roman"/>
          <w:bCs/>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rPr>
        <w:t>Internship supervision is provided by an on-site supervisor selected by the student. This individual may also direct the student</w:t>
      </w:r>
      <w:r>
        <w:rPr>
          <w:rFonts w:ascii="Times New Roman" w:hAnsi="Times New Roman" w:cs="Times New Roman"/>
        </w:rPr>
        <w:t>’</w:t>
      </w:r>
      <w:r w:rsidRPr="00833007">
        <w:rPr>
          <w:rFonts w:ascii="Times New Roman" w:hAnsi="Times New Roman" w:cs="Times New Roman"/>
          <w:bCs/>
        </w:rPr>
        <w:t xml:space="preserve">s internship experience on a day-to-day basis. The faculty advisor oversees the internship and may make site visits as deemed necessary. Customarily the advisor meets periodically with the student while the internship is in progress to discuss the internship and the developing learnings. </w:t>
      </w:r>
    </w:p>
    <w:p w:rsidR="00833007" w:rsidRDefault="00833007" w:rsidP="00833007">
      <w:pPr>
        <w:pStyle w:val="Default"/>
        <w:rPr>
          <w:rFonts w:ascii="Times New Roman" w:hAnsi="Times New Roman" w:cs="Times New Roman"/>
          <w:bCs/>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rPr>
        <w:t>To be applied to a student</w:t>
      </w:r>
      <w:r w:rsidRPr="00833007">
        <w:rPr>
          <w:rFonts w:ascii="Times New Roman" w:hAnsi="Times New Roman" w:cs="Times New Roman"/>
        </w:rPr>
        <w:t>’</w:t>
      </w:r>
      <w:r w:rsidRPr="00833007">
        <w:rPr>
          <w:rFonts w:ascii="Times New Roman" w:hAnsi="Times New Roman" w:cs="Times New Roman"/>
          <w:bCs/>
        </w:rPr>
        <w:t>s doctoral program, an internship must receive the prior approval of the student</w:t>
      </w:r>
      <w:r w:rsidRPr="00833007">
        <w:rPr>
          <w:rFonts w:ascii="Times New Roman" w:hAnsi="Times New Roman" w:cs="Times New Roman"/>
        </w:rPr>
        <w:t>’</w:t>
      </w:r>
      <w:r w:rsidRPr="00833007">
        <w:rPr>
          <w:rFonts w:ascii="Times New Roman" w:hAnsi="Times New Roman" w:cs="Times New Roman"/>
          <w:bCs/>
        </w:rPr>
        <w:t xml:space="preserve">s faculty advisor and of the Ph.D. in Education Director. Initial arrangements for the internship must be made by the student through his/her faculty advisor in consultation with the site supervisor. The deadline for Ph.D. in Education Director approval of internships is </w:t>
      </w:r>
      <w:r w:rsidRPr="00833007">
        <w:rPr>
          <w:rFonts w:ascii="Times New Roman" w:hAnsi="Times New Roman" w:cs="Times New Roman"/>
          <w:bCs/>
          <w:u w:val="single"/>
        </w:rPr>
        <w:t>one week prior to the start of the internship</w:t>
      </w:r>
      <w:r w:rsidRPr="00833007">
        <w:rPr>
          <w:rFonts w:ascii="Times New Roman" w:hAnsi="Times New Roman" w:cs="Times New Roman"/>
          <w:bCs/>
        </w:rPr>
        <w:t xml:space="preserve">. Internships not approved in advance will </w:t>
      </w:r>
      <w:r w:rsidRPr="00833007">
        <w:rPr>
          <w:rFonts w:ascii="Times New Roman" w:hAnsi="Times New Roman" w:cs="Times New Roman"/>
          <w:bCs/>
          <w:u w:val="single"/>
        </w:rPr>
        <w:t xml:space="preserve">not </w:t>
      </w:r>
      <w:r w:rsidRPr="00833007">
        <w:rPr>
          <w:rFonts w:ascii="Times New Roman" w:hAnsi="Times New Roman" w:cs="Times New Roman"/>
          <w:bCs/>
        </w:rPr>
        <w:t xml:space="preserve">be counted toward meeting program requirements. </w:t>
      </w:r>
    </w:p>
    <w:p w:rsidR="00833007" w:rsidRDefault="00833007" w:rsidP="00833007">
      <w:pPr>
        <w:pStyle w:val="Default"/>
        <w:rPr>
          <w:rFonts w:ascii="Times New Roman" w:hAnsi="Times New Roman" w:cs="Times New Roman"/>
          <w:bCs/>
          <w:u w:val="single"/>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u w:val="single"/>
        </w:rPr>
        <w:t xml:space="preserve">Four signed </w:t>
      </w:r>
      <w:r w:rsidRPr="00833007">
        <w:rPr>
          <w:rFonts w:ascii="Times New Roman" w:hAnsi="Times New Roman" w:cs="Times New Roman"/>
          <w:bCs/>
        </w:rPr>
        <w:t>copies</w:t>
      </w:r>
      <w:r>
        <w:rPr>
          <w:rFonts w:ascii="Times New Roman" w:hAnsi="Times New Roman" w:cs="Times New Roman"/>
          <w:bCs/>
        </w:rPr>
        <w:t xml:space="preserve"> </w:t>
      </w:r>
      <w:r w:rsidRPr="00833007">
        <w:rPr>
          <w:rFonts w:ascii="Times New Roman" w:hAnsi="Times New Roman" w:cs="Times New Roman"/>
          <w:bCs/>
        </w:rPr>
        <w:t xml:space="preserve">of the proposal must be submitted to the Ph.D. in Education office for final approval by the Ph.D. in Education Director. Each copy of the proposal must have a completed </w:t>
      </w:r>
      <w:r w:rsidRPr="00833007">
        <w:rPr>
          <w:rFonts w:ascii="Times New Roman" w:hAnsi="Times New Roman" w:cs="Times New Roman"/>
          <w:bCs/>
        </w:rPr>
        <w:lastRenderedPageBreak/>
        <w:t xml:space="preserve">and signed cover sheet. Unapproved proposals will be returned for revision. Final approval of all proposals is the responsibility of the Ph.D. in Education Director. </w:t>
      </w:r>
    </w:p>
    <w:p w:rsidR="00833007" w:rsidRDefault="00833007" w:rsidP="00833007">
      <w:pPr>
        <w:pStyle w:val="Default"/>
        <w:rPr>
          <w:rFonts w:ascii="Times New Roman" w:hAnsi="Times New Roman" w:cs="Times New Roman"/>
          <w:bCs/>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rPr>
        <w:t xml:space="preserve">Satisfactory completion of an internship must be certified by memo to the Ph.D. in Education Director by the on-site supervisor and by depositing final copies of all written products of the internship in the Ph.D. in Education office. Internship grades are given by the faculty advisor or the Ph.D. in Education Director. </w:t>
      </w:r>
    </w:p>
    <w:p w:rsidR="00833007" w:rsidRDefault="00833007" w:rsidP="00833007">
      <w:pPr>
        <w:pStyle w:val="Default"/>
        <w:rPr>
          <w:rFonts w:ascii="Times New Roman" w:hAnsi="Times New Roman" w:cs="Times New Roman"/>
          <w:bCs/>
          <w:u w:val="single"/>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u w:val="single"/>
        </w:rPr>
        <w:t>It is the student</w:t>
      </w:r>
      <w:r>
        <w:rPr>
          <w:rFonts w:ascii="Times New Roman" w:hAnsi="Times New Roman" w:cs="Times New Roman"/>
          <w:bCs/>
          <w:u w:val="single"/>
        </w:rPr>
        <w:t>’</w:t>
      </w:r>
      <w:r w:rsidRPr="00833007">
        <w:rPr>
          <w:rFonts w:ascii="Times New Roman" w:hAnsi="Times New Roman" w:cs="Times New Roman"/>
          <w:bCs/>
          <w:u w:val="single"/>
        </w:rPr>
        <w:t xml:space="preserve">s responsibility to secure approval by the due date for any internship </w:t>
      </w:r>
      <w:r w:rsidRPr="00833007">
        <w:rPr>
          <w:rFonts w:ascii="Times New Roman" w:hAnsi="Times New Roman" w:cs="Times New Roman"/>
          <w:u w:val="single"/>
        </w:rPr>
        <w:t xml:space="preserve">proposal. </w:t>
      </w:r>
    </w:p>
    <w:p w:rsidR="000B7032" w:rsidRPr="00833007" w:rsidRDefault="003F2BD3" w:rsidP="00833007">
      <w:pPr>
        <w:spacing w:line="240" w:lineRule="auto"/>
        <w:rPr>
          <w:rFonts w:ascii="Times New Roman" w:hAnsi="Times New Roman" w:cs="Times New Roman"/>
          <w:sz w:val="24"/>
          <w:szCs w:val="24"/>
        </w:rPr>
      </w:pPr>
    </w:p>
    <w:sectPr w:rsidR="000B7032" w:rsidRPr="00833007" w:rsidSect="00250D8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007"/>
    <w:rsid w:val="00067545"/>
    <w:rsid w:val="002E6F53"/>
    <w:rsid w:val="003F2BD3"/>
    <w:rsid w:val="005C328C"/>
    <w:rsid w:val="006E5F2C"/>
    <w:rsid w:val="00770771"/>
    <w:rsid w:val="00833007"/>
    <w:rsid w:val="00872D5E"/>
    <w:rsid w:val="00A125EF"/>
    <w:rsid w:val="00B35F99"/>
    <w:rsid w:val="00DA01F2"/>
    <w:rsid w:val="00DB70C0"/>
    <w:rsid w:val="00F52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0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Company>George Mason University</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 ETF Image</dc:creator>
  <cp:keywords/>
  <dc:description/>
  <cp:lastModifiedBy>jstahle</cp:lastModifiedBy>
  <cp:revision>2</cp:revision>
  <dcterms:created xsi:type="dcterms:W3CDTF">2009-11-13T16:06:00Z</dcterms:created>
  <dcterms:modified xsi:type="dcterms:W3CDTF">2009-11-13T16:06:00Z</dcterms:modified>
</cp:coreProperties>
</file>